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780" w:rsidRDefault="00080B30">
      <w:pPr>
        <w:shd w:val="clear" w:color="auto" w:fill="FFFFFF"/>
        <w:tabs>
          <w:tab w:val="left" w:leader="underscore" w:pos="854"/>
          <w:tab w:val="left" w:leader="underscore" w:pos="2256"/>
        </w:tabs>
        <w:contextualSpacing/>
        <w:jc w:val="center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Федеральное государственное бюджетное образовательное учреждение </w:t>
      </w:r>
    </w:p>
    <w:p w:rsidR="00DD7780" w:rsidRDefault="00080B30">
      <w:pPr>
        <w:shd w:val="clear" w:color="auto" w:fill="FFFFFF"/>
        <w:tabs>
          <w:tab w:val="left" w:leader="underscore" w:pos="854"/>
          <w:tab w:val="left" w:leader="underscore" w:pos="2256"/>
        </w:tabs>
        <w:contextualSpacing/>
        <w:jc w:val="center"/>
        <w:rPr>
          <w:rFonts w:ascii="Times New Roman" w:hAnsi="Times New Roman"/>
          <w:spacing w:val="-3"/>
          <w:sz w:val="28"/>
          <w:szCs w:val="28"/>
        </w:rPr>
      </w:pPr>
      <w:proofErr w:type="gramStart"/>
      <w:r>
        <w:rPr>
          <w:rFonts w:ascii="Times New Roman" w:hAnsi="Times New Roman"/>
          <w:spacing w:val="-3"/>
          <w:sz w:val="28"/>
          <w:szCs w:val="28"/>
        </w:rPr>
        <w:t>высшего</w:t>
      </w:r>
      <w:proofErr w:type="gramEnd"/>
      <w:r>
        <w:rPr>
          <w:rFonts w:ascii="Times New Roman" w:hAnsi="Times New Roman"/>
          <w:spacing w:val="-3"/>
          <w:sz w:val="28"/>
          <w:szCs w:val="28"/>
        </w:rPr>
        <w:t xml:space="preserve"> образования</w:t>
      </w:r>
    </w:p>
    <w:p w:rsidR="00DD7780" w:rsidRDefault="00080B30">
      <w:pPr>
        <w:shd w:val="clear" w:color="auto" w:fill="FFFFFF"/>
        <w:ind w:left="-142" w:right="-283"/>
        <w:contextualSpacing/>
        <w:jc w:val="center"/>
        <w:rPr>
          <w:rFonts w:ascii="Times New Roman" w:hAnsi="Times New Roman"/>
          <w:bCs/>
          <w:spacing w:val="-1"/>
          <w:sz w:val="28"/>
          <w:szCs w:val="28"/>
        </w:rPr>
      </w:pPr>
      <w:r>
        <w:rPr>
          <w:rFonts w:ascii="Times New Roman" w:hAnsi="Times New Roman"/>
          <w:bCs/>
          <w:spacing w:val="-1"/>
          <w:sz w:val="28"/>
          <w:szCs w:val="28"/>
        </w:rPr>
        <w:t xml:space="preserve"> «РОССИЙСКАЯ АКАДЕМИЯ НАРОДНОГО ХОЗЯЙСТВА </w:t>
      </w:r>
    </w:p>
    <w:p w:rsidR="00DD7780" w:rsidRDefault="00080B30">
      <w:pPr>
        <w:shd w:val="clear" w:color="auto" w:fill="FFFFFF"/>
        <w:ind w:left="-142" w:right="-283"/>
        <w:contextualSpacing/>
        <w:jc w:val="center"/>
        <w:rPr>
          <w:rFonts w:ascii="Times New Roman" w:hAnsi="Times New Roman"/>
          <w:bCs/>
          <w:spacing w:val="-1"/>
          <w:sz w:val="28"/>
          <w:szCs w:val="28"/>
        </w:rPr>
      </w:pPr>
      <w:proofErr w:type="gramStart"/>
      <w:r>
        <w:rPr>
          <w:rFonts w:ascii="Times New Roman" w:hAnsi="Times New Roman"/>
          <w:bCs/>
          <w:spacing w:val="-1"/>
          <w:sz w:val="28"/>
          <w:szCs w:val="28"/>
        </w:rPr>
        <w:t>и</w:t>
      </w:r>
      <w:proofErr w:type="gramEnd"/>
      <w:r>
        <w:rPr>
          <w:rFonts w:ascii="Times New Roman" w:hAnsi="Times New Roman"/>
          <w:bCs/>
          <w:spacing w:val="-1"/>
          <w:sz w:val="28"/>
          <w:szCs w:val="28"/>
        </w:rPr>
        <w:t xml:space="preserve"> ГОСУДАРСТВЕННОЙ СЛУЖБЫ </w:t>
      </w:r>
    </w:p>
    <w:p w:rsidR="00DD7780" w:rsidRDefault="00080B30">
      <w:pPr>
        <w:shd w:val="clear" w:color="auto" w:fill="FFFFFF"/>
        <w:ind w:left="-142" w:right="-283"/>
        <w:contextualSpacing/>
        <w:jc w:val="center"/>
        <w:rPr>
          <w:rFonts w:ascii="Times New Roman" w:hAnsi="Times New Roman"/>
          <w:bCs/>
          <w:spacing w:val="-1"/>
          <w:sz w:val="28"/>
          <w:szCs w:val="28"/>
        </w:rPr>
      </w:pPr>
      <w:proofErr w:type="gramStart"/>
      <w:r>
        <w:rPr>
          <w:rFonts w:ascii="Times New Roman" w:hAnsi="Times New Roman"/>
          <w:bCs/>
          <w:spacing w:val="-1"/>
          <w:sz w:val="28"/>
          <w:szCs w:val="28"/>
        </w:rPr>
        <w:t>при</w:t>
      </w:r>
      <w:proofErr w:type="gramEnd"/>
      <w:r>
        <w:rPr>
          <w:rFonts w:ascii="Times New Roman" w:hAnsi="Times New Roman"/>
          <w:bCs/>
          <w:spacing w:val="-1"/>
          <w:sz w:val="28"/>
          <w:szCs w:val="28"/>
        </w:rPr>
        <w:t xml:space="preserve"> ПРЕЗИДЕНТЕ РОССИЙСКОЙ ФЕДЕРАЦИИ»</w:t>
      </w:r>
    </w:p>
    <w:p w:rsidR="00DD7780" w:rsidRDefault="00DD7780">
      <w:pPr>
        <w:shd w:val="clear" w:color="auto" w:fill="FFFFFF"/>
        <w:ind w:left="-142" w:right="-283"/>
        <w:contextualSpacing/>
        <w:jc w:val="center"/>
        <w:rPr>
          <w:rFonts w:ascii="Times New Roman" w:hAnsi="Times New Roman"/>
          <w:bCs/>
          <w:spacing w:val="-1"/>
          <w:sz w:val="28"/>
          <w:szCs w:val="28"/>
        </w:rPr>
      </w:pPr>
    </w:p>
    <w:p w:rsidR="00DD7780" w:rsidRDefault="00080B30">
      <w:pPr>
        <w:shd w:val="clear" w:color="auto" w:fill="FFFFFF"/>
        <w:ind w:left="-142" w:right="-283"/>
        <w:contextualSpacing/>
        <w:jc w:val="center"/>
        <w:rPr>
          <w:rFonts w:ascii="Times New Roman" w:hAnsi="Times New Roman"/>
          <w:bCs/>
          <w:spacing w:val="-1"/>
          <w:sz w:val="28"/>
          <w:szCs w:val="28"/>
        </w:rPr>
      </w:pPr>
      <w:r>
        <w:rPr>
          <w:rFonts w:ascii="Times New Roman" w:hAnsi="Times New Roman"/>
          <w:bCs/>
          <w:spacing w:val="-1"/>
          <w:sz w:val="28"/>
          <w:szCs w:val="28"/>
        </w:rPr>
        <w:t>КАЗАНСКИЙ ФИЛИАЛ</w:t>
      </w:r>
    </w:p>
    <w:p w:rsidR="00DD7780" w:rsidRDefault="00DD7780">
      <w:pPr>
        <w:shd w:val="clear" w:color="auto" w:fill="FFFFFF"/>
        <w:tabs>
          <w:tab w:val="left" w:leader="underscore" w:pos="854"/>
          <w:tab w:val="left" w:leader="underscore" w:pos="2256"/>
        </w:tabs>
        <w:spacing w:line="360" w:lineRule="auto"/>
        <w:ind w:left="10"/>
        <w:rPr>
          <w:rFonts w:ascii="Times New Roman" w:hAnsi="Times New Roman"/>
          <w:spacing w:val="-3"/>
          <w:sz w:val="28"/>
          <w:szCs w:val="28"/>
        </w:rPr>
      </w:pPr>
    </w:p>
    <w:p w:rsidR="00DD7780" w:rsidRDefault="00DD7780">
      <w:pPr>
        <w:shd w:val="clear" w:color="auto" w:fill="FFFFFF"/>
        <w:spacing w:line="360" w:lineRule="auto"/>
        <w:ind w:left="130"/>
        <w:jc w:val="center"/>
        <w:rPr>
          <w:rFonts w:ascii="Times New Roman" w:hAnsi="Times New Roman"/>
          <w:bCs/>
          <w:spacing w:val="-1"/>
          <w:sz w:val="28"/>
          <w:szCs w:val="28"/>
        </w:rPr>
      </w:pPr>
    </w:p>
    <w:p w:rsidR="00DD7780" w:rsidRDefault="00DD7780">
      <w:pPr>
        <w:pStyle w:val="10"/>
        <w:spacing w:line="240" w:lineRule="auto"/>
        <w:ind w:right="-625"/>
        <w:rPr>
          <w:rFonts w:ascii="Times New Roman" w:hAnsi="Times New Roman"/>
          <w:b w:val="0"/>
          <w:sz w:val="28"/>
          <w:szCs w:val="28"/>
        </w:rPr>
      </w:pPr>
    </w:p>
    <w:p w:rsidR="00DD7780" w:rsidRDefault="00DD7780">
      <w:pPr>
        <w:pStyle w:val="10"/>
        <w:spacing w:line="240" w:lineRule="auto"/>
        <w:ind w:right="-625"/>
        <w:rPr>
          <w:rFonts w:ascii="Times New Roman" w:hAnsi="Times New Roman"/>
          <w:b w:val="0"/>
          <w:sz w:val="28"/>
          <w:szCs w:val="28"/>
        </w:rPr>
      </w:pPr>
    </w:p>
    <w:p w:rsidR="00DD7780" w:rsidRDefault="00DD7780">
      <w:pPr>
        <w:pStyle w:val="10"/>
        <w:spacing w:line="240" w:lineRule="auto"/>
        <w:ind w:right="-625"/>
        <w:rPr>
          <w:rFonts w:ascii="Times New Roman" w:hAnsi="Times New Roman"/>
          <w:b w:val="0"/>
          <w:sz w:val="28"/>
          <w:szCs w:val="28"/>
        </w:rPr>
      </w:pPr>
    </w:p>
    <w:p w:rsidR="00DD7780" w:rsidRDefault="00080B30">
      <w:pPr>
        <w:pStyle w:val="10"/>
        <w:ind w:right="-625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РАБОЧАЯ ПРОГРАММА УЧЕБНОЙ ДИСЦИПЛИНЫ</w:t>
      </w:r>
    </w:p>
    <w:p w:rsidR="00DD7780" w:rsidRDefault="00080B30">
      <w:pPr>
        <w:shd w:val="clear" w:color="auto" w:fill="FFFFFF"/>
        <w:spacing w:line="276" w:lineRule="auto"/>
        <w:ind w:left="13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pacing w:val="-1"/>
          <w:sz w:val="28"/>
          <w:szCs w:val="28"/>
        </w:rPr>
        <w:t xml:space="preserve">        ОП.10 БЕЗОПАСНОСТЬ ЖИЗНЕДЕЯТЕЛЬНОСТИ</w:t>
      </w:r>
    </w:p>
    <w:p w:rsidR="00DD7780" w:rsidRDefault="00080B30">
      <w:pPr>
        <w:shd w:val="clear" w:color="auto" w:fill="FFFFFF"/>
        <w:spacing w:before="240" w:line="276" w:lineRule="auto"/>
        <w:ind w:left="13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специальности 38.02.01 </w:t>
      </w:r>
    </w:p>
    <w:p w:rsidR="00DD7780" w:rsidRDefault="00080B30">
      <w:pPr>
        <w:pStyle w:val="Style4"/>
        <w:widowControl/>
        <w:spacing w:before="240" w:line="276" w:lineRule="auto"/>
        <w:ind w:right="-2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«Экономика и бухгалтерский учет (по отраслям)»</w:t>
      </w:r>
    </w:p>
    <w:p w:rsidR="00DD7780" w:rsidRDefault="00080B30">
      <w:pPr>
        <w:pStyle w:val="Style4"/>
        <w:widowControl/>
        <w:spacing w:line="276" w:lineRule="auto"/>
        <w:ind w:right="-2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среднего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профессионального образования</w:t>
      </w:r>
    </w:p>
    <w:p w:rsidR="00DD7780" w:rsidRDefault="00DD7780">
      <w:pPr>
        <w:shd w:val="clear" w:color="auto" w:fill="FFFFFF"/>
        <w:ind w:left="130"/>
        <w:jc w:val="center"/>
        <w:rPr>
          <w:rFonts w:ascii="Times New Roman" w:hAnsi="Times New Roman"/>
          <w:bCs/>
          <w:spacing w:val="-1"/>
          <w:sz w:val="28"/>
          <w:szCs w:val="28"/>
        </w:rPr>
      </w:pPr>
    </w:p>
    <w:p w:rsidR="00DD7780" w:rsidRDefault="00DD7780">
      <w:pPr>
        <w:shd w:val="clear" w:color="auto" w:fill="FFFFFF"/>
        <w:spacing w:line="360" w:lineRule="auto"/>
        <w:ind w:left="6804"/>
        <w:jc w:val="both"/>
        <w:rPr>
          <w:rFonts w:ascii="Times New Roman" w:hAnsi="Times New Roman"/>
          <w:bCs/>
          <w:spacing w:val="-1"/>
          <w:sz w:val="28"/>
          <w:szCs w:val="28"/>
        </w:rPr>
      </w:pPr>
    </w:p>
    <w:p w:rsidR="00DD7780" w:rsidRDefault="00DD7780">
      <w:pPr>
        <w:shd w:val="clear" w:color="auto" w:fill="FFFFFF"/>
        <w:spacing w:line="360" w:lineRule="auto"/>
        <w:ind w:left="6804"/>
        <w:jc w:val="both"/>
        <w:rPr>
          <w:rFonts w:ascii="Times New Roman" w:hAnsi="Times New Roman"/>
          <w:bCs/>
          <w:spacing w:val="-1"/>
          <w:sz w:val="28"/>
          <w:szCs w:val="28"/>
        </w:rPr>
      </w:pPr>
    </w:p>
    <w:p w:rsidR="00DD7780" w:rsidRDefault="00DD7780">
      <w:pPr>
        <w:shd w:val="clear" w:color="auto" w:fill="FFFFFF"/>
        <w:spacing w:line="360" w:lineRule="auto"/>
        <w:ind w:left="6804"/>
        <w:jc w:val="both"/>
        <w:rPr>
          <w:rFonts w:ascii="Times New Roman" w:hAnsi="Times New Roman"/>
          <w:bCs/>
          <w:spacing w:val="-1"/>
          <w:sz w:val="28"/>
          <w:szCs w:val="28"/>
        </w:rPr>
      </w:pPr>
    </w:p>
    <w:p w:rsidR="00DD7780" w:rsidRDefault="00DD7780">
      <w:pPr>
        <w:shd w:val="clear" w:color="auto" w:fill="FFFFFF"/>
        <w:spacing w:line="360" w:lineRule="auto"/>
        <w:ind w:left="6804"/>
        <w:jc w:val="both"/>
        <w:rPr>
          <w:rFonts w:ascii="Times New Roman" w:hAnsi="Times New Roman"/>
          <w:bCs/>
          <w:spacing w:val="-1"/>
          <w:sz w:val="28"/>
          <w:szCs w:val="28"/>
        </w:rPr>
      </w:pPr>
    </w:p>
    <w:p w:rsidR="00DD7780" w:rsidRDefault="00DD7780">
      <w:pPr>
        <w:shd w:val="clear" w:color="auto" w:fill="FFFFFF"/>
        <w:spacing w:line="360" w:lineRule="auto"/>
        <w:ind w:left="6804"/>
        <w:jc w:val="both"/>
        <w:rPr>
          <w:rFonts w:ascii="Times New Roman" w:hAnsi="Times New Roman"/>
          <w:bCs/>
          <w:spacing w:val="-1"/>
          <w:sz w:val="28"/>
          <w:szCs w:val="28"/>
        </w:rPr>
      </w:pPr>
    </w:p>
    <w:p w:rsidR="00DD7780" w:rsidRDefault="00DD7780">
      <w:pPr>
        <w:shd w:val="clear" w:color="auto" w:fill="FFFFFF"/>
        <w:spacing w:line="360" w:lineRule="auto"/>
        <w:jc w:val="center"/>
        <w:rPr>
          <w:rFonts w:ascii="Times New Roman" w:hAnsi="Times New Roman"/>
          <w:bCs/>
          <w:spacing w:val="-1"/>
          <w:sz w:val="28"/>
          <w:szCs w:val="28"/>
        </w:rPr>
      </w:pPr>
    </w:p>
    <w:p w:rsidR="00DD7780" w:rsidRDefault="00DD7780">
      <w:pPr>
        <w:pStyle w:val="a9"/>
        <w:spacing w:line="360" w:lineRule="auto"/>
        <w:ind w:left="0"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DD7780" w:rsidRDefault="00DD7780">
      <w:pPr>
        <w:shd w:val="clear" w:color="auto" w:fill="FFFFFF"/>
        <w:spacing w:line="360" w:lineRule="auto"/>
        <w:jc w:val="center"/>
        <w:rPr>
          <w:rFonts w:ascii="Times New Roman" w:hAnsi="Times New Roman"/>
          <w:bCs/>
          <w:spacing w:val="-1"/>
          <w:sz w:val="28"/>
          <w:szCs w:val="28"/>
        </w:rPr>
      </w:pPr>
    </w:p>
    <w:p w:rsidR="00DD7780" w:rsidRDefault="00DD7780">
      <w:pPr>
        <w:shd w:val="clear" w:color="auto" w:fill="FFFFFF"/>
        <w:spacing w:line="360" w:lineRule="auto"/>
        <w:jc w:val="center"/>
        <w:rPr>
          <w:rFonts w:ascii="Times New Roman" w:hAnsi="Times New Roman"/>
          <w:bCs/>
          <w:spacing w:val="-1"/>
          <w:sz w:val="28"/>
          <w:szCs w:val="28"/>
        </w:rPr>
      </w:pPr>
    </w:p>
    <w:p w:rsidR="00DD7780" w:rsidRDefault="00DD7780">
      <w:pPr>
        <w:shd w:val="clear" w:color="auto" w:fill="FFFFFF"/>
        <w:spacing w:line="360" w:lineRule="auto"/>
        <w:jc w:val="center"/>
        <w:rPr>
          <w:rFonts w:ascii="Times New Roman" w:hAnsi="Times New Roman"/>
          <w:bCs/>
          <w:spacing w:val="-1"/>
          <w:sz w:val="28"/>
          <w:szCs w:val="28"/>
        </w:rPr>
      </w:pPr>
    </w:p>
    <w:p w:rsidR="00DD7780" w:rsidRDefault="00DD7780">
      <w:pPr>
        <w:shd w:val="clear" w:color="auto" w:fill="FFFFFF"/>
        <w:spacing w:line="360" w:lineRule="auto"/>
        <w:jc w:val="center"/>
        <w:rPr>
          <w:rFonts w:ascii="Times New Roman" w:hAnsi="Times New Roman"/>
          <w:bCs/>
          <w:spacing w:val="-1"/>
          <w:sz w:val="28"/>
          <w:szCs w:val="28"/>
        </w:rPr>
      </w:pPr>
    </w:p>
    <w:p w:rsidR="00DD7780" w:rsidRDefault="00DD7780">
      <w:pPr>
        <w:shd w:val="clear" w:color="auto" w:fill="FFFFFF"/>
        <w:spacing w:line="360" w:lineRule="auto"/>
        <w:jc w:val="center"/>
        <w:rPr>
          <w:rFonts w:ascii="Times New Roman" w:hAnsi="Times New Roman"/>
          <w:bCs/>
          <w:spacing w:val="-1"/>
          <w:sz w:val="28"/>
          <w:szCs w:val="28"/>
        </w:rPr>
      </w:pPr>
    </w:p>
    <w:p w:rsidR="00DD7780" w:rsidRDefault="00080B30">
      <w:pPr>
        <w:shd w:val="clear" w:color="auto" w:fill="FFFFFF"/>
        <w:spacing w:line="360" w:lineRule="auto"/>
        <w:jc w:val="center"/>
        <w:rPr>
          <w:rFonts w:ascii="Times New Roman" w:hAnsi="Times New Roman"/>
          <w:bCs/>
          <w:spacing w:val="-1"/>
          <w:sz w:val="28"/>
          <w:szCs w:val="28"/>
        </w:rPr>
      </w:pPr>
      <w:r>
        <w:rPr>
          <w:rFonts w:ascii="Times New Roman" w:hAnsi="Times New Roman"/>
          <w:bCs/>
          <w:spacing w:val="-1"/>
          <w:sz w:val="28"/>
          <w:szCs w:val="28"/>
        </w:rPr>
        <w:t>Казань – 202</w:t>
      </w:r>
      <w:r>
        <w:rPr>
          <w:rFonts w:ascii="Times New Roman" w:hAnsi="Times New Roman"/>
          <w:bCs/>
          <w:spacing w:val="-1"/>
          <w:sz w:val="28"/>
          <w:szCs w:val="28"/>
        </w:rPr>
        <w:t>4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70"/>
        <w:gridCol w:w="3827"/>
      </w:tblGrid>
      <w:tr w:rsidR="00DD7780">
        <w:tc>
          <w:tcPr>
            <w:tcW w:w="5670" w:type="dxa"/>
            <w:shd w:val="clear" w:color="auto" w:fill="auto"/>
          </w:tcPr>
          <w:p w:rsidR="00DD7780" w:rsidRDefault="00080B30">
            <w:pPr>
              <w:ind w:right="-256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РАССМОТРЕНО </w:t>
            </w:r>
          </w:p>
          <w:p w:rsidR="00DD7780" w:rsidRDefault="00080B30">
            <w:pPr>
              <w:tabs>
                <w:tab w:val="left" w:pos="642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на</w:t>
            </w:r>
            <w:proofErr w:type="gramEnd"/>
            <w:r>
              <w:rPr>
                <w:rFonts w:ascii="Times New Roman" w:hAnsi="Times New Roman"/>
              </w:rPr>
              <w:t xml:space="preserve"> заседании комиссии общего</w:t>
            </w:r>
          </w:p>
          <w:p w:rsidR="00DD7780" w:rsidRDefault="00080B30">
            <w:pPr>
              <w:tabs>
                <w:tab w:val="left" w:pos="642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гуманитарного</w:t>
            </w:r>
            <w:proofErr w:type="gramEnd"/>
            <w:r>
              <w:rPr>
                <w:rFonts w:ascii="Times New Roman" w:hAnsi="Times New Roman"/>
              </w:rPr>
              <w:t xml:space="preserve"> и социально-</w:t>
            </w:r>
          </w:p>
          <w:p w:rsidR="00DD7780" w:rsidRDefault="00080B30">
            <w:pPr>
              <w:tabs>
                <w:tab w:val="left" w:pos="642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экономического</w:t>
            </w:r>
            <w:proofErr w:type="gramEnd"/>
            <w:r>
              <w:rPr>
                <w:rFonts w:ascii="Times New Roman" w:hAnsi="Times New Roman"/>
              </w:rPr>
              <w:t xml:space="preserve">, математического </w:t>
            </w:r>
          </w:p>
          <w:p w:rsidR="00DD7780" w:rsidRDefault="00080B30">
            <w:pPr>
              <w:tabs>
                <w:tab w:val="left" w:pos="642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</w:t>
            </w:r>
            <w:proofErr w:type="gramEnd"/>
            <w:r>
              <w:rPr>
                <w:rFonts w:ascii="Times New Roman" w:hAnsi="Times New Roman"/>
              </w:rPr>
              <w:t xml:space="preserve"> общего естественнонаучного циклов</w:t>
            </w:r>
          </w:p>
          <w:p w:rsidR="00DD7780" w:rsidRDefault="00080B30">
            <w:pPr>
              <w:tabs>
                <w:tab w:val="left" w:pos="642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 1 от «</w:t>
            </w:r>
            <w:r>
              <w:rPr>
                <w:rFonts w:ascii="Times New Roman" w:hAnsi="Times New Roman"/>
              </w:rPr>
              <w:t>31</w:t>
            </w:r>
            <w:r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августа</w:t>
            </w:r>
            <w:r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г.</w:t>
            </w:r>
          </w:p>
          <w:p w:rsidR="00DD7780" w:rsidRDefault="00080B30">
            <w:pPr>
              <w:shd w:val="clear" w:color="auto" w:fill="FFFFFF"/>
              <w:tabs>
                <w:tab w:val="left" w:pos="6427"/>
                <w:tab w:val="left" w:leader="underscore" w:pos="7598"/>
              </w:tabs>
              <w:autoSpaceDE w:val="0"/>
              <w:autoSpaceDN w:val="0"/>
              <w:adjustRightInd w:val="0"/>
              <w:ind w:left="10" w:hanging="1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Председатель комиссии </w:t>
            </w:r>
          </w:p>
          <w:p w:rsidR="00DD7780" w:rsidRDefault="00080B30">
            <w:pPr>
              <w:shd w:val="clear" w:color="auto" w:fill="FFFFFF"/>
              <w:tabs>
                <w:tab w:val="left" w:pos="6427"/>
                <w:tab w:val="left" w:leader="underscore" w:pos="7598"/>
              </w:tabs>
              <w:autoSpaceDE w:val="0"/>
              <w:autoSpaceDN w:val="0"/>
              <w:adjustRightInd w:val="0"/>
              <w:ind w:left="10" w:hanging="1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________________ Н.Г. </w:t>
            </w:r>
            <w:proofErr w:type="spellStart"/>
            <w:r>
              <w:rPr>
                <w:rFonts w:ascii="Times New Roman" w:hAnsi="Times New Roman"/>
              </w:rPr>
              <w:t>Гудина</w:t>
            </w:r>
            <w:proofErr w:type="spellEnd"/>
          </w:p>
          <w:p w:rsidR="00DD7780" w:rsidRDefault="00DD7780">
            <w:pPr>
              <w:shd w:val="clear" w:color="auto" w:fill="FFFFFF"/>
              <w:tabs>
                <w:tab w:val="left" w:pos="6427"/>
                <w:tab w:val="left" w:leader="underscore" w:pos="7598"/>
              </w:tabs>
              <w:autoSpaceDE w:val="0"/>
              <w:autoSpaceDN w:val="0"/>
              <w:adjustRightInd w:val="0"/>
              <w:ind w:left="10" w:hanging="10"/>
              <w:contextualSpacing/>
              <w:jc w:val="both"/>
              <w:rPr>
                <w:rFonts w:ascii="Times New Roman" w:hAnsi="Times New Roman"/>
              </w:rPr>
            </w:pPr>
          </w:p>
          <w:p w:rsidR="00DD7780" w:rsidRDefault="00DD7780">
            <w:pPr>
              <w:shd w:val="clear" w:color="auto" w:fill="FFFFFF"/>
              <w:tabs>
                <w:tab w:val="left" w:pos="6427"/>
                <w:tab w:val="left" w:leader="underscore" w:pos="7598"/>
              </w:tabs>
              <w:autoSpaceDE w:val="0"/>
              <w:autoSpaceDN w:val="0"/>
              <w:adjustRightInd w:val="0"/>
              <w:ind w:left="10" w:hanging="1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  <w:shd w:val="clear" w:color="auto" w:fill="auto"/>
          </w:tcPr>
          <w:p w:rsidR="00DD7780" w:rsidRDefault="00080B30">
            <w:pPr>
              <w:shd w:val="clear" w:color="auto" w:fill="FFFFFF"/>
              <w:tabs>
                <w:tab w:val="left" w:pos="6427"/>
              </w:tabs>
              <w:contextualSpacing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УТВЕРЖДАЮ </w:t>
            </w:r>
          </w:p>
          <w:p w:rsidR="00DD7780" w:rsidRDefault="00080B30">
            <w:pPr>
              <w:ind w:left="542" w:hanging="542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>Директор</w:t>
            </w:r>
          </w:p>
          <w:p w:rsidR="00DD7780" w:rsidRDefault="00080B30">
            <w:pPr>
              <w:ind w:left="542" w:hanging="5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________________ Н.И. Аскарова</w:t>
            </w:r>
          </w:p>
          <w:p w:rsidR="00DD7780" w:rsidRDefault="00080B30">
            <w:pPr>
              <w:tabs>
                <w:tab w:val="left" w:pos="5345"/>
              </w:tabs>
              <w:ind w:left="542" w:hanging="54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31</w:t>
            </w:r>
            <w:r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августа</w:t>
            </w:r>
            <w:r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года</w:t>
            </w:r>
          </w:p>
          <w:p w:rsidR="00DD7780" w:rsidRDefault="00DD7780">
            <w:pPr>
              <w:tabs>
                <w:tab w:val="left" w:pos="5345"/>
              </w:tabs>
              <w:ind w:left="542" w:hanging="542"/>
              <w:contextualSpacing/>
              <w:rPr>
                <w:rFonts w:ascii="Times New Roman" w:hAnsi="Times New Roman"/>
              </w:rPr>
            </w:pPr>
          </w:p>
        </w:tc>
      </w:tr>
      <w:tr w:rsidR="00DD7780">
        <w:tc>
          <w:tcPr>
            <w:tcW w:w="5670" w:type="dxa"/>
            <w:shd w:val="clear" w:color="auto" w:fill="auto"/>
          </w:tcPr>
          <w:p w:rsidR="00DD7780" w:rsidRDefault="00080B30">
            <w:pPr>
              <w:ind w:right="-256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РАССМОТРЕНО </w:t>
            </w:r>
          </w:p>
          <w:p w:rsidR="00DD7780" w:rsidRDefault="00080B30">
            <w:pPr>
              <w:ind w:right="-256"/>
              <w:contextualSpacing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на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заседании комиссии общего</w:t>
            </w:r>
          </w:p>
          <w:p w:rsidR="00DD7780" w:rsidRDefault="00080B30">
            <w:pPr>
              <w:ind w:right="-256"/>
              <w:contextualSpacing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гуманитарного</w:t>
            </w:r>
            <w:proofErr w:type="gramEnd"/>
            <w:r>
              <w:rPr>
                <w:rFonts w:ascii="Times New Roman" w:hAnsi="Times New Roman"/>
              </w:rPr>
              <w:t xml:space="preserve"> и социально-</w:t>
            </w:r>
          </w:p>
          <w:p w:rsidR="00DD7780" w:rsidRDefault="00080B30">
            <w:pPr>
              <w:ind w:right="-256"/>
              <w:contextualSpacing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экономического</w:t>
            </w:r>
            <w:proofErr w:type="gramEnd"/>
            <w:r>
              <w:rPr>
                <w:rFonts w:ascii="Times New Roman" w:hAnsi="Times New Roman"/>
              </w:rPr>
              <w:t xml:space="preserve">, математического </w:t>
            </w:r>
          </w:p>
          <w:p w:rsidR="00DD7780" w:rsidRDefault="00080B30">
            <w:pPr>
              <w:ind w:right="-256"/>
              <w:contextualSpacing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</w:t>
            </w:r>
            <w:proofErr w:type="gramEnd"/>
            <w:r>
              <w:rPr>
                <w:rFonts w:ascii="Times New Roman" w:hAnsi="Times New Roman"/>
              </w:rPr>
              <w:t xml:space="preserve"> общего естественнонаучного циклов</w:t>
            </w:r>
          </w:p>
          <w:p w:rsidR="00DD7780" w:rsidRDefault="00080B30">
            <w:pPr>
              <w:ind w:right="-256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 1 от «</w:t>
            </w:r>
            <w:r>
              <w:rPr>
                <w:rFonts w:ascii="Times New Roman" w:hAnsi="Times New Roman"/>
              </w:rPr>
              <w:t>31</w:t>
            </w:r>
            <w:r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  <w:t>августа</w:t>
            </w:r>
            <w:r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г.</w:t>
            </w:r>
          </w:p>
          <w:p w:rsidR="00DD7780" w:rsidRDefault="00080B30">
            <w:pPr>
              <w:ind w:right="-256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Председатель комиссии </w:t>
            </w:r>
          </w:p>
          <w:p w:rsidR="00DD7780" w:rsidRDefault="00080B30">
            <w:pPr>
              <w:ind w:right="-256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________________ Н.Г. </w:t>
            </w:r>
            <w:proofErr w:type="spellStart"/>
            <w:r>
              <w:rPr>
                <w:rFonts w:ascii="Times New Roman" w:hAnsi="Times New Roman"/>
              </w:rPr>
              <w:t>Гудина</w:t>
            </w:r>
            <w:proofErr w:type="spellEnd"/>
          </w:p>
          <w:p w:rsidR="00DD7780" w:rsidRDefault="00DD7780">
            <w:pPr>
              <w:ind w:right="-256"/>
              <w:contextualSpacing/>
              <w:rPr>
                <w:rFonts w:ascii="Times New Roman" w:hAnsi="Times New Roman"/>
              </w:rPr>
            </w:pPr>
          </w:p>
          <w:p w:rsidR="00DD7780" w:rsidRDefault="00DD7780">
            <w:pPr>
              <w:ind w:right="-256"/>
              <w:contextualSpacing/>
              <w:rPr>
                <w:rFonts w:ascii="Times New Roman" w:hAnsi="Times New Roman"/>
              </w:rPr>
            </w:pPr>
          </w:p>
        </w:tc>
        <w:tc>
          <w:tcPr>
            <w:tcW w:w="3827" w:type="dxa"/>
            <w:shd w:val="clear" w:color="auto" w:fill="auto"/>
          </w:tcPr>
          <w:p w:rsidR="00DD7780" w:rsidRDefault="00080B30">
            <w:pPr>
              <w:shd w:val="clear" w:color="auto" w:fill="FFFFFF"/>
              <w:tabs>
                <w:tab w:val="left" w:pos="6427"/>
              </w:tabs>
              <w:contextualSpacing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 xml:space="preserve">УТВЕРЖДАЮ </w:t>
            </w:r>
          </w:p>
          <w:p w:rsidR="00DD7780" w:rsidRDefault="00080B30">
            <w:pPr>
              <w:ind w:left="542" w:hanging="542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Директор</w:t>
            </w:r>
          </w:p>
          <w:p w:rsidR="00DD7780" w:rsidRDefault="00080B30">
            <w:pPr>
              <w:ind w:left="542" w:hanging="5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________________ Н.И. Аскарова</w:t>
            </w:r>
          </w:p>
          <w:p w:rsidR="00DD7780" w:rsidRDefault="00080B30">
            <w:pPr>
              <w:tabs>
                <w:tab w:val="left" w:pos="5345"/>
              </w:tabs>
              <w:ind w:left="542" w:hanging="54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31</w:t>
            </w:r>
            <w:r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  <w:t>августа</w:t>
            </w:r>
            <w:r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года</w:t>
            </w:r>
          </w:p>
          <w:p w:rsidR="00DD7780" w:rsidRDefault="00DD7780">
            <w:pPr>
              <w:shd w:val="clear" w:color="auto" w:fill="FFFFFF"/>
              <w:tabs>
                <w:tab w:val="left" w:pos="6427"/>
              </w:tabs>
              <w:contextualSpacing/>
              <w:rPr>
                <w:rFonts w:ascii="Times New Roman" w:hAnsi="Times New Roman"/>
              </w:rPr>
            </w:pPr>
          </w:p>
        </w:tc>
      </w:tr>
    </w:tbl>
    <w:p w:rsidR="00DD7780" w:rsidRDefault="00DD7780">
      <w:pPr>
        <w:rPr>
          <w:rFonts w:ascii="Times New Roman" w:hAnsi="Times New Roman"/>
          <w:sz w:val="26"/>
          <w:szCs w:val="26"/>
        </w:rPr>
      </w:pPr>
    </w:p>
    <w:p w:rsidR="00DD7780" w:rsidRDefault="00DD7780">
      <w:pPr>
        <w:rPr>
          <w:rFonts w:ascii="Times New Roman" w:hAnsi="Times New Roman"/>
          <w:sz w:val="26"/>
          <w:szCs w:val="26"/>
        </w:rPr>
      </w:pPr>
    </w:p>
    <w:p w:rsidR="00DD7780" w:rsidRDefault="00080B30">
      <w:pPr>
        <w:shd w:val="clear" w:color="auto" w:fill="FFFFFF"/>
        <w:spacing w:line="360" w:lineRule="auto"/>
        <w:ind w:left="-142" w:firstLine="851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Рабочая программа учебной дисциплины является составной частью основной образовательной программы, сформированной на основе Федерального образовательного стандарта среднего профессионального </w:t>
      </w:r>
      <w:r>
        <w:rPr>
          <w:rFonts w:ascii="Times New Roman" w:hAnsi="Times New Roman"/>
          <w:color w:val="auto"/>
        </w:rPr>
        <w:t xml:space="preserve">образования (ФГОС СПО) по специальности 38.02.01 «Экономика и бухгалтерский учет (по отраслям)», утвержденной Федеральным учебно-методическим объединением по УГПС 38.00.00 (протокол от 22 мая 2021 г. № 05-21) и зарегистрированной в государственном реестре </w:t>
      </w:r>
      <w:r>
        <w:rPr>
          <w:rFonts w:ascii="Times New Roman" w:hAnsi="Times New Roman"/>
          <w:color w:val="auto"/>
        </w:rPr>
        <w:t>примерных основных образовательных программ (Приказ ФГБОУ ДПО ИРПО № П-24 от 02.02.2022) и учебного плана Казанского филиала РАНХиГС.</w:t>
      </w:r>
    </w:p>
    <w:p w:rsidR="00DD7780" w:rsidRDefault="00DD7780">
      <w:pPr>
        <w:rPr>
          <w:rFonts w:ascii="Times New Roman" w:hAnsi="Times New Roman"/>
          <w:sz w:val="26"/>
          <w:szCs w:val="26"/>
        </w:rPr>
      </w:pPr>
    </w:p>
    <w:p w:rsidR="00DD7780" w:rsidRDefault="00DD7780">
      <w:pPr>
        <w:rPr>
          <w:rFonts w:ascii="Times New Roman" w:hAnsi="Times New Roman"/>
          <w:sz w:val="26"/>
          <w:szCs w:val="26"/>
        </w:rPr>
      </w:pPr>
    </w:p>
    <w:p w:rsidR="00DD7780" w:rsidRDefault="00DD7780">
      <w:pPr>
        <w:rPr>
          <w:rFonts w:ascii="Times New Roman" w:hAnsi="Times New Roman"/>
          <w:sz w:val="26"/>
          <w:szCs w:val="26"/>
        </w:rPr>
      </w:pPr>
    </w:p>
    <w:p w:rsidR="00DD7780" w:rsidRDefault="00DD7780">
      <w:pPr>
        <w:rPr>
          <w:rFonts w:ascii="Times New Roman" w:hAnsi="Times New Roman"/>
          <w:sz w:val="26"/>
          <w:szCs w:val="26"/>
        </w:rPr>
      </w:pPr>
    </w:p>
    <w:p w:rsidR="00DD7780" w:rsidRDefault="00080B30">
      <w:pPr>
        <w:shd w:val="clear" w:color="auto" w:fill="FFFFFF"/>
        <w:spacing w:line="360" w:lineRule="auto"/>
        <w:ind w:right="1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Автор-составитель: </w:t>
      </w:r>
      <w:r>
        <w:rPr>
          <w:rFonts w:ascii="Times New Roman" w:hAnsi="Times New Roman"/>
        </w:rPr>
        <w:t>Л.Э.</w:t>
      </w:r>
      <w:r>
        <w:rPr>
          <w:rFonts w:ascii="Times New Roman" w:hAnsi="Times New Roman"/>
          <w:b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Файзуллина</w:t>
      </w:r>
      <w:proofErr w:type="spellEnd"/>
      <w:r>
        <w:rPr>
          <w:rFonts w:ascii="Times New Roman" w:hAnsi="Times New Roman"/>
          <w:bCs/>
        </w:rPr>
        <w:t xml:space="preserve">, </w:t>
      </w:r>
      <w:r>
        <w:rPr>
          <w:rFonts w:ascii="Times New Roman" w:hAnsi="Times New Roman"/>
        </w:rPr>
        <w:t xml:space="preserve">преподаватель Казанского филиала федерального государственного бюджетного </w:t>
      </w:r>
      <w:r>
        <w:rPr>
          <w:rFonts w:ascii="Times New Roman" w:hAnsi="Times New Roman"/>
        </w:rPr>
        <w:t>образовательного учреждения высшего образования «Российская академия народного хозяйства и государственной службы при Президенте Российской Федерации».</w:t>
      </w:r>
    </w:p>
    <w:p w:rsidR="00DD7780" w:rsidRDefault="00080B30">
      <w:pPr>
        <w:spacing w:line="360" w:lineRule="auto"/>
        <w:ind w:right="14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Рецензенты:</w:t>
      </w:r>
    </w:p>
    <w:p w:rsidR="00DD7780" w:rsidRDefault="00080B30">
      <w:pPr>
        <w:shd w:val="clear" w:color="auto" w:fill="FFFFFF"/>
        <w:spacing w:line="360" w:lineRule="auto"/>
        <w:ind w:right="1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З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Галлямов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 преподаватель Казанского филиала федерального государственного бюджетного об</w:t>
      </w:r>
      <w:r>
        <w:rPr>
          <w:rFonts w:ascii="Times New Roman" w:hAnsi="Times New Roman"/>
        </w:rPr>
        <w:t>разовательного учреждения высшего образования «Российская академия народного хозяйства и государственной службы при Президенте Российской Федерации».</w:t>
      </w:r>
    </w:p>
    <w:p w:rsidR="00DD7780" w:rsidRDefault="00080B30">
      <w:pPr>
        <w:shd w:val="clear" w:color="auto" w:fill="FFFFFF"/>
        <w:ind w:right="19"/>
        <w:jc w:val="both"/>
        <w:rPr>
          <w:spacing w:val="5"/>
        </w:rPr>
      </w:pPr>
      <w:r>
        <w:rPr>
          <w:rFonts w:ascii="Times New Roman" w:hAnsi="Times New Roman"/>
        </w:rPr>
        <w:t xml:space="preserve">Л.Н. Журавлева – преподаватель </w:t>
      </w:r>
      <w:r>
        <w:rPr>
          <w:rFonts w:ascii="Times New Roman" w:hAnsi="Times New Roman"/>
          <w:spacing w:val="5"/>
        </w:rPr>
        <w:t>МЦК-Казанский техникум информационных технологий и связи</w:t>
      </w:r>
    </w:p>
    <w:p w:rsidR="00DD7780" w:rsidRDefault="00DD7780">
      <w:pPr>
        <w:pStyle w:val="1"/>
        <w:spacing w:after="340" w:line="240" w:lineRule="auto"/>
        <w:ind w:firstLine="0"/>
        <w:jc w:val="center"/>
        <w:rPr>
          <w:b/>
          <w:bCs/>
          <w:color w:val="000000"/>
          <w:sz w:val="24"/>
          <w:szCs w:val="24"/>
        </w:rPr>
      </w:pPr>
    </w:p>
    <w:p w:rsidR="00DD7780" w:rsidRDefault="00080B30">
      <w:pPr>
        <w:pStyle w:val="1"/>
        <w:spacing w:after="340" w:line="240" w:lineRule="auto"/>
        <w:ind w:firstLine="0"/>
        <w:jc w:val="center"/>
      </w:pPr>
      <w:r>
        <w:rPr>
          <w:b/>
          <w:bCs/>
          <w:color w:val="000000"/>
          <w:sz w:val="24"/>
          <w:szCs w:val="24"/>
        </w:rPr>
        <w:t>СОДЕРЖАНИЕ</w:t>
      </w:r>
    </w:p>
    <w:p w:rsidR="00DD7780" w:rsidRDefault="00080B30">
      <w:pPr>
        <w:pStyle w:val="1"/>
        <w:numPr>
          <w:ilvl w:val="0"/>
          <w:numId w:val="1"/>
        </w:numPr>
        <w:tabs>
          <w:tab w:val="left" w:pos="756"/>
        </w:tabs>
        <w:spacing w:after="120"/>
        <w:ind w:left="760" w:hanging="360"/>
      </w:pPr>
      <w:bookmarkStart w:id="0" w:name="bookmark1559"/>
      <w:bookmarkEnd w:id="0"/>
      <w:r>
        <w:rPr>
          <w:b/>
          <w:bCs/>
          <w:color w:val="000000"/>
          <w:sz w:val="24"/>
          <w:szCs w:val="24"/>
        </w:rPr>
        <w:t xml:space="preserve">ОБЩАЯ </w:t>
      </w:r>
      <w:r>
        <w:rPr>
          <w:b/>
          <w:bCs/>
          <w:color w:val="000000"/>
          <w:sz w:val="24"/>
          <w:szCs w:val="24"/>
        </w:rPr>
        <w:t>ХАРАКТЕРИСТИКА РАБОЧЕЙ ПРОГРАММЫ УЧЕБНОЙ ДИСЦИПЛИНЫ</w:t>
      </w:r>
    </w:p>
    <w:p w:rsidR="00DD7780" w:rsidRDefault="00080B30">
      <w:pPr>
        <w:pStyle w:val="1"/>
        <w:numPr>
          <w:ilvl w:val="0"/>
          <w:numId w:val="1"/>
        </w:numPr>
        <w:tabs>
          <w:tab w:val="left" w:pos="763"/>
        </w:tabs>
        <w:spacing w:after="120"/>
        <w:ind w:left="760" w:hanging="360"/>
        <w:jc w:val="both"/>
      </w:pPr>
      <w:bookmarkStart w:id="1" w:name="bookmark1560"/>
      <w:bookmarkEnd w:id="1"/>
      <w:r>
        <w:rPr>
          <w:b/>
          <w:bCs/>
          <w:color w:val="000000"/>
          <w:sz w:val="24"/>
          <w:szCs w:val="24"/>
        </w:rPr>
        <w:t>СТРУКТУРА И СОДЕРЖАНИЕ УЧЕБНОЙ ДИСЦИПЛИНЫ</w:t>
      </w:r>
    </w:p>
    <w:p w:rsidR="00DD7780" w:rsidRDefault="00080B30">
      <w:pPr>
        <w:pStyle w:val="1"/>
        <w:numPr>
          <w:ilvl w:val="0"/>
          <w:numId w:val="1"/>
        </w:numPr>
        <w:tabs>
          <w:tab w:val="left" w:pos="763"/>
        </w:tabs>
        <w:spacing w:after="120"/>
      </w:pPr>
      <w:bookmarkStart w:id="2" w:name="bookmark1561"/>
      <w:bookmarkEnd w:id="2"/>
      <w:r>
        <w:rPr>
          <w:b/>
          <w:bCs/>
          <w:color w:val="000000"/>
          <w:sz w:val="24"/>
          <w:szCs w:val="24"/>
        </w:rPr>
        <w:t>УСЛОВИЯ РЕАЛИЗАЦИИ УЧЕБНОЙ ДИСЦИПЛИНЫ</w:t>
      </w:r>
    </w:p>
    <w:p w:rsidR="00DD7780" w:rsidRDefault="00080B30">
      <w:pPr>
        <w:pStyle w:val="1"/>
        <w:numPr>
          <w:ilvl w:val="0"/>
          <w:numId w:val="1"/>
        </w:numPr>
        <w:tabs>
          <w:tab w:val="left" w:pos="763"/>
        </w:tabs>
        <w:spacing w:after="120"/>
        <w:ind w:left="760" w:hanging="360"/>
      </w:pPr>
      <w:bookmarkStart w:id="3" w:name="bookmark1562"/>
      <w:bookmarkEnd w:id="3"/>
      <w:r>
        <w:rPr>
          <w:b/>
          <w:bCs/>
          <w:color w:val="000000"/>
          <w:sz w:val="24"/>
          <w:szCs w:val="24"/>
        </w:rPr>
        <w:t>КОНТРОЛЬ И ОЦЕНКА РЕЗУЛЬТАТОВ ОСВОЕНИЯ УЧЕБНОЙ ДИСЦИПЛИНЫ</w:t>
      </w:r>
    </w:p>
    <w:p w:rsidR="00DD7780" w:rsidRDefault="00DD7780">
      <w:pPr>
        <w:pStyle w:val="1"/>
        <w:tabs>
          <w:tab w:val="left" w:pos="763"/>
        </w:tabs>
        <w:spacing w:after="120"/>
        <w:rPr>
          <w:b/>
          <w:bCs/>
          <w:color w:val="000000"/>
          <w:sz w:val="24"/>
          <w:szCs w:val="24"/>
        </w:rPr>
      </w:pPr>
    </w:p>
    <w:p w:rsidR="00DD7780" w:rsidRDefault="00DD7780">
      <w:pPr>
        <w:pStyle w:val="1"/>
        <w:tabs>
          <w:tab w:val="left" w:pos="763"/>
        </w:tabs>
        <w:spacing w:after="120"/>
        <w:rPr>
          <w:b/>
          <w:bCs/>
          <w:color w:val="000000"/>
          <w:sz w:val="24"/>
          <w:szCs w:val="24"/>
        </w:rPr>
      </w:pPr>
    </w:p>
    <w:p w:rsidR="00DD7780" w:rsidRDefault="00DD7780">
      <w:pPr>
        <w:pStyle w:val="1"/>
        <w:tabs>
          <w:tab w:val="left" w:pos="763"/>
        </w:tabs>
        <w:spacing w:after="120"/>
        <w:rPr>
          <w:b/>
          <w:bCs/>
          <w:color w:val="000000"/>
          <w:sz w:val="24"/>
          <w:szCs w:val="24"/>
        </w:rPr>
      </w:pPr>
    </w:p>
    <w:p w:rsidR="00DD7780" w:rsidRDefault="00DD7780">
      <w:pPr>
        <w:pStyle w:val="1"/>
        <w:tabs>
          <w:tab w:val="left" w:pos="763"/>
        </w:tabs>
        <w:spacing w:after="120"/>
        <w:rPr>
          <w:b/>
          <w:bCs/>
          <w:color w:val="000000"/>
          <w:sz w:val="24"/>
          <w:szCs w:val="24"/>
        </w:rPr>
      </w:pPr>
    </w:p>
    <w:p w:rsidR="00DD7780" w:rsidRDefault="00DD7780">
      <w:pPr>
        <w:pStyle w:val="1"/>
        <w:tabs>
          <w:tab w:val="left" w:pos="763"/>
        </w:tabs>
        <w:spacing w:after="120"/>
        <w:rPr>
          <w:b/>
          <w:bCs/>
          <w:color w:val="000000"/>
          <w:sz w:val="24"/>
          <w:szCs w:val="24"/>
        </w:rPr>
      </w:pPr>
    </w:p>
    <w:p w:rsidR="00DD7780" w:rsidRDefault="00DD7780">
      <w:pPr>
        <w:pStyle w:val="1"/>
        <w:tabs>
          <w:tab w:val="left" w:pos="763"/>
        </w:tabs>
        <w:spacing w:after="120"/>
        <w:rPr>
          <w:b/>
          <w:bCs/>
          <w:color w:val="000000"/>
          <w:sz w:val="24"/>
          <w:szCs w:val="24"/>
        </w:rPr>
      </w:pPr>
    </w:p>
    <w:p w:rsidR="00DD7780" w:rsidRDefault="00DD7780">
      <w:pPr>
        <w:pStyle w:val="1"/>
        <w:tabs>
          <w:tab w:val="left" w:pos="763"/>
        </w:tabs>
        <w:spacing w:after="120"/>
        <w:rPr>
          <w:b/>
          <w:bCs/>
          <w:color w:val="000000"/>
          <w:sz w:val="24"/>
          <w:szCs w:val="24"/>
        </w:rPr>
      </w:pPr>
    </w:p>
    <w:p w:rsidR="00DD7780" w:rsidRDefault="00DD7780">
      <w:pPr>
        <w:pStyle w:val="1"/>
        <w:tabs>
          <w:tab w:val="left" w:pos="763"/>
        </w:tabs>
        <w:spacing w:after="120"/>
        <w:rPr>
          <w:b/>
          <w:bCs/>
          <w:color w:val="000000"/>
          <w:sz w:val="24"/>
          <w:szCs w:val="24"/>
        </w:rPr>
      </w:pPr>
    </w:p>
    <w:p w:rsidR="00DD7780" w:rsidRDefault="00DD7780">
      <w:pPr>
        <w:pStyle w:val="1"/>
        <w:tabs>
          <w:tab w:val="left" w:pos="763"/>
        </w:tabs>
        <w:spacing w:after="120"/>
        <w:rPr>
          <w:b/>
          <w:bCs/>
          <w:color w:val="000000"/>
          <w:sz w:val="24"/>
          <w:szCs w:val="24"/>
        </w:rPr>
      </w:pPr>
    </w:p>
    <w:p w:rsidR="00DD7780" w:rsidRDefault="00DD7780">
      <w:pPr>
        <w:pStyle w:val="1"/>
        <w:tabs>
          <w:tab w:val="left" w:pos="763"/>
        </w:tabs>
        <w:spacing w:after="120"/>
        <w:rPr>
          <w:b/>
          <w:bCs/>
          <w:color w:val="000000"/>
          <w:sz w:val="24"/>
          <w:szCs w:val="24"/>
        </w:rPr>
      </w:pPr>
    </w:p>
    <w:p w:rsidR="00DD7780" w:rsidRDefault="00DD7780">
      <w:pPr>
        <w:pStyle w:val="1"/>
        <w:tabs>
          <w:tab w:val="left" w:pos="763"/>
        </w:tabs>
        <w:spacing w:after="120"/>
        <w:rPr>
          <w:b/>
          <w:bCs/>
          <w:color w:val="000000"/>
          <w:sz w:val="24"/>
          <w:szCs w:val="24"/>
        </w:rPr>
      </w:pPr>
    </w:p>
    <w:p w:rsidR="00DD7780" w:rsidRDefault="00DD7780">
      <w:pPr>
        <w:pStyle w:val="1"/>
        <w:tabs>
          <w:tab w:val="left" w:pos="763"/>
        </w:tabs>
        <w:spacing w:after="120"/>
        <w:rPr>
          <w:b/>
          <w:bCs/>
          <w:color w:val="000000"/>
          <w:sz w:val="24"/>
          <w:szCs w:val="24"/>
        </w:rPr>
      </w:pPr>
    </w:p>
    <w:p w:rsidR="00DD7780" w:rsidRDefault="00DD7780">
      <w:pPr>
        <w:pStyle w:val="1"/>
        <w:tabs>
          <w:tab w:val="left" w:pos="763"/>
        </w:tabs>
        <w:spacing w:after="120"/>
        <w:rPr>
          <w:b/>
          <w:bCs/>
          <w:color w:val="000000"/>
          <w:sz w:val="24"/>
          <w:szCs w:val="24"/>
        </w:rPr>
      </w:pPr>
    </w:p>
    <w:p w:rsidR="00DD7780" w:rsidRDefault="00DD7780">
      <w:pPr>
        <w:pStyle w:val="1"/>
        <w:tabs>
          <w:tab w:val="left" w:pos="763"/>
        </w:tabs>
        <w:spacing w:after="120"/>
        <w:rPr>
          <w:b/>
          <w:bCs/>
          <w:color w:val="000000"/>
          <w:sz w:val="24"/>
          <w:szCs w:val="24"/>
        </w:rPr>
      </w:pPr>
    </w:p>
    <w:p w:rsidR="00DD7780" w:rsidRDefault="00DD7780">
      <w:pPr>
        <w:pStyle w:val="1"/>
        <w:tabs>
          <w:tab w:val="left" w:pos="763"/>
        </w:tabs>
        <w:spacing w:after="120"/>
        <w:rPr>
          <w:b/>
          <w:bCs/>
          <w:color w:val="000000"/>
          <w:sz w:val="24"/>
          <w:szCs w:val="24"/>
        </w:rPr>
      </w:pPr>
    </w:p>
    <w:p w:rsidR="00DD7780" w:rsidRDefault="00DD7780">
      <w:pPr>
        <w:pStyle w:val="1"/>
        <w:tabs>
          <w:tab w:val="left" w:pos="763"/>
        </w:tabs>
        <w:spacing w:after="120"/>
        <w:rPr>
          <w:b/>
          <w:bCs/>
          <w:color w:val="000000"/>
          <w:sz w:val="24"/>
          <w:szCs w:val="24"/>
        </w:rPr>
      </w:pPr>
    </w:p>
    <w:p w:rsidR="00DD7780" w:rsidRDefault="00DD7780">
      <w:pPr>
        <w:pStyle w:val="1"/>
        <w:tabs>
          <w:tab w:val="left" w:pos="763"/>
        </w:tabs>
        <w:spacing w:after="120"/>
        <w:rPr>
          <w:b/>
          <w:bCs/>
          <w:color w:val="000000"/>
          <w:sz w:val="24"/>
          <w:szCs w:val="24"/>
        </w:rPr>
      </w:pPr>
    </w:p>
    <w:p w:rsidR="00DD7780" w:rsidRDefault="00DD7780">
      <w:pPr>
        <w:pStyle w:val="1"/>
        <w:tabs>
          <w:tab w:val="left" w:pos="763"/>
        </w:tabs>
        <w:spacing w:after="120"/>
        <w:rPr>
          <w:b/>
          <w:bCs/>
          <w:color w:val="000000"/>
          <w:sz w:val="24"/>
          <w:szCs w:val="24"/>
        </w:rPr>
      </w:pPr>
    </w:p>
    <w:p w:rsidR="00DD7780" w:rsidRDefault="00DD7780">
      <w:pPr>
        <w:pStyle w:val="1"/>
        <w:tabs>
          <w:tab w:val="left" w:pos="763"/>
        </w:tabs>
        <w:spacing w:after="120"/>
        <w:rPr>
          <w:b/>
          <w:bCs/>
          <w:color w:val="000000"/>
          <w:sz w:val="24"/>
          <w:szCs w:val="24"/>
        </w:rPr>
      </w:pPr>
    </w:p>
    <w:p w:rsidR="00DD7780" w:rsidRDefault="00DD7780">
      <w:pPr>
        <w:pStyle w:val="1"/>
        <w:tabs>
          <w:tab w:val="left" w:pos="763"/>
        </w:tabs>
        <w:spacing w:after="120"/>
        <w:rPr>
          <w:b/>
          <w:bCs/>
          <w:color w:val="000000"/>
          <w:sz w:val="24"/>
          <w:szCs w:val="24"/>
        </w:rPr>
      </w:pPr>
    </w:p>
    <w:p w:rsidR="00DD7780" w:rsidRDefault="00DD7780">
      <w:pPr>
        <w:pStyle w:val="1"/>
        <w:tabs>
          <w:tab w:val="left" w:pos="763"/>
        </w:tabs>
        <w:spacing w:after="120"/>
        <w:rPr>
          <w:b/>
          <w:bCs/>
          <w:color w:val="000000"/>
          <w:sz w:val="24"/>
          <w:szCs w:val="24"/>
        </w:rPr>
      </w:pPr>
    </w:p>
    <w:p w:rsidR="00DD7780" w:rsidRDefault="00DD7780">
      <w:pPr>
        <w:pStyle w:val="1"/>
        <w:tabs>
          <w:tab w:val="left" w:pos="763"/>
        </w:tabs>
        <w:spacing w:after="120"/>
        <w:rPr>
          <w:b/>
          <w:bCs/>
          <w:color w:val="000000"/>
          <w:sz w:val="24"/>
          <w:szCs w:val="24"/>
        </w:rPr>
      </w:pPr>
    </w:p>
    <w:p w:rsidR="00DD7780" w:rsidRDefault="00DD7780">
      <w:pPr>
        <w:pStyle w:val="1"/>
        <w:tabs>
          <w:tab w:val="left" w:pos="763"/>
        </w:tabs>
        <w:spacing w:after="120"/>
        <w:rPr>
          <w:b/>
          <w:bCs/>
          <w:color w:val="000000"/>
          <w:sz w:val="24"/>
          <w:szCs w:val="24"/>
        </w:rPr>
      </w:pPr>
    </w:p>
    <w:p w:rsidR="00DD7780" w:rsidRDefault="00DD7780">
      <w:pPr>
        <w:pStyle w:val="1"/>
        <w:tabs>
          <w:tab w:val="left" w:pos="763"/>
        </w:tabs>
        <w:spacing w:after="120"/>
        <w:rPr>
          <w:b/>
          <w:bCs/>
          <w:color w:val="000000"/>
          <w:sz w:val="24"/>
          <w:szCs w:val="24"/>
        </w:rPr>
      </w:pPr>
    </w:p>
    <w:p w:rsidR="00DD7780" w:rsidRDefault="00DD7780">
      <w:pPr>
        <w:pStyle w:val="1"/>
        <w:tabs>
          <w:tab w:val="left" w:pos="763"/>
        </w:tabs>
        <w:spacing w:after="120"/>
        <w:rPr>
          <w:b/>
          <w:bCs/>
          <w:color w:val="000000"/>
          <w:sz w:val="24"/>
          <w:szCs w:val="24"/>
        </w:rPr>
      </w:pPr>
    </w:p>
    <w:p w:rsidR="00DD7780" w:rsidRDefault="00080B30">
      <w:pPr>
        <w:pStyle w:val="1"/>
        <w:numPr>
          <w:ilvl w:val="0"/>
          <w:numId w:val="2"/>
        </w:numPr>
        <w:tabs>
          <w:tab w:val="left" w:pos="337"/>
        </w:tabs>
        <w:ind w:firstLine="0"/>
        <w:jc w:val="center"/>
      </w:pPr>
      <w:bookmarkStart w:id="4" w:name="bookmark1563"/>
      <w:bookmarkEnd w:id="4"/>
      <w:r>
        <w:rPr>
          <w:b/>
          <w:bCs/>
          <w:color w:val="000000"/>
          <w:sz w:val="24"/>
          <w:szCs w:val="24"/>
        </w:rPr>
        <w:lastRenderedPageBreak/>
        <w:t>ОБЩАЯ ХАРАКТЕРИСТИКА РАБОЧЕЙ ПРОГРАММЫ</w:t>
      </w:r>
      <w:r>
        <w:rPr>
          <w:b/>
          <w:bCs/>
          <w:color w:val="000000"/>
          <w:sz w:val="24"/>
          <w:szCs w:val="24"/>
        </w:rPr>
        <w:br/>
      </w:r>
      <w:r>
        <w:rPr>
          <w:b/>
          <w:bCs/>
          <w:color w:val="000000"/>
          <w:sz w:val="24"/>
          <w:szCs w:val="24"/>
        </w:rPr>
        <w:t>УЧЕБНОЙ ДИСЦИПЛИНЫ</w:t>
      </w:r>
    </w:p>
    <w:p w:rsidR="00DD7780" w:rsidRDefault="00080B30">
      <w:pPr>
        <w:pStyle w:val="1"/>
        <w:ind w:firstLine="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ОП.10 БЕЗОПАСНОСТЬ ЖИЗНЕДЕЯТЕЛЬНОСТИ</w:t>
      </w:r>
    </w:p>
    <w:p w:rsidR="00DD7780" w:rsidRDefault="00DD7780">
      <w:pPr>
        <w:pStyle w:val="1"/>
        <w:ind w:firstLine="0"/>
        <w:jc w:val="center"/>
        <w:rPr>
          <w:b/>
          <w:bCs/>
          <w:color w:val="000000"/>
          <w:sz w:val="24"/>
          <w:szCs w:val="24"/>
        </w:rPr>
      </w:pPr>
    </w:p>
    <w:p w:rsidR="00DD7780" w:rsidRDefault="00080B30">
      <w:pPr>
        <w:pStyle w:val="20"/>
        <w:keepNext/>
        <w:keepLines/>
        <w:numPr>
          <w:ilvl w:val="1"/>
          <w:numId w:val="2"/>
        </w:numPr>
        <w:tabs>
          <w:tab w:val="left" w:pos="1220"/>
        </w:tabs>
        <w:spacing w:after="0" w:line="276" w:lineRule="auto"/>
        <w:ind w:firstLine="700"/>
      </w:pPr>
      <w:bookmarkStart w:id="5" w:name="bookmark1566"/>
      <w:bookmarkStart w:id="6" w:name="bookmark1567"/>
      <w:bookmarkStart w:id="7" w:name="bookmark1564"/>
      <w:bookmarkStart w:id="8" w:name="bookmark1565"/>
      <w:bookmarkEnd w:id="5"/>
      <w:r>
        <w:rPr>
          <w:color w:val="000000"/>
          <w:sz w:val="24"/>
          <w:szCs w:val="24"/>
        </w:rPr>
        <w:t>Место дисциплины в структуре основной образовательной программы</w:t>
      </w:r>
      <w:bookmarkEnd w:id="6"/>
      <w:bookmarkEnd w:id="7"/>
      <w:bookmarkEnd w:id="8"/>
    </w:p>
    <w:p w:rsidR="00DD7780" w:rsidRDefault="00080B30">
      <w:pPr>
        <w:pStyle w:val="1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Учебная дисциплина «ОП.10 Безопасность жизнедеятельности» является обязательной частью профессионального цикла основной образовательной</w:t>
      </w:r>
      <w:r>
        <w:rPr>
          <w:color w:val="000000"/>
          <w:sz w:val="24"/>
          <w:szCs w:val="24"/>
        </w:rPr>
        <w:t xml:space="preserve"> программы в соответствии с ФГОС СПО по специальности 38.02.01 Экономика и бухгалтерский учет (по отраслям).</w:t>
      </w:r>
    </w:p>
    <w:p w:rsidR="00DD7780" w:rsidRDefault="00080B30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Учебная дисциплина ОП.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«</w:t>
      </w:r>
      <w:r>
        <w:rPr>
          <w:rFonts w:ascii="Times New Roman" w:hAnsi="Times New Roman"/>
        </w:rPr>
        <w:t xml:space="preserve">Безопасность жизнедеятельности» имеет </w:t>
      </w:r>
      <w:proofErr w:type="spellStart"/>
      <w:r>
        <w:rPr>
          <w:rFonts w:ascii="Times New Roman" w:hAnsi="Times New Roman"/>
        </w:rPr>
        <w:t>межпредметные</w:t>
      </w:r>
      <w:proofErr w:type="spellEnd"/>
      <w:r>
        <w:rPr>
          <w:rFonts w:ascii="Times New Roman" w:hAnsi="Times New Roman"/>
        </w:rPr>
        <w:t xml:space="preserve"> связи с дисциплинами: БОУД.07 «Основы безопасности жизнедеятельности»</w:t>
      </w:r>
      <w:r>
        <w:rPr>
          <w:rFonts w:ascii="Times New Roman" w:hAnsi="Times New Roman"/>
        </w:rPr>
        <w:t>, ДУД.01 «Естествознание», БОУД.06 «Физическая культура».</w:t>
      </w:r>
    </w:p>
    <w:p w:rsidR="00DD7780" w:rsidRDefault="00080B30">
      <w:pPr>
        <w:suppressAutoHyphens/>
        <w:spacing w:after="240"/>
        <w:ind w:rightChars="120" w:right="288" w:firstLineChars="250" w:firstLine="600"/>
        <w:jc w:val="both"/>
        <w:rPr>
          <w:rFonts w:ascii="Times New Roman" w:eastAsia="Helvetica Neue" w:hAnsi="Times New Roman" w:cs="Times New Roman"/>
          <w:color w:val="auto"/>
          <w:u w:color="000000"/>
        </w:rPr>
      </w:pPr>
      <w:r>
        <w:rPr>
          <w:rFonts w:ascii="Times New Roman" w:eastAsia="Helvetica Neue" w:hAnsi="Times New Roman" w:cs="Times New Roman"/>
          <w:color w:val="auto"/>
          <w:u w:color="000000"/>
        </w:rPr>
        <w:t>Реализация программы учебной дисциплины предусматривает возможность использования электронного обучения и дистанционных образовательных технологий, в том числе для проведения промежуточной аттестаци</w:t>
      </w:r>
      <w:r>
        <w:rPr>
          <w:rFonts w:ascii="Times New Roman" w:eastAsia="Helvetica Neue" w:hAnsi="Times New Roman" w:cs="Times New Roman"/>
          <w:color w:val="auto"/>
          <w:u w:color="000000"/>
        </w:rPr>
        <w:t>и.</w:t>
      </w:r>
    </w:p>
    <w:p w:rsidR="00DD7780" w:rsidRDefault="00080B30">
      <w:pPr>
        <w:pStyle w:val="20"/>
        <w:keepNext/>
        <w:keepLines/>
        <w:numPr>
          <w:ilvl w:val="1"/>
          <w:numId w:val="2"/>
        </w:numPr>
        <w:tabs>
          <w:tab w:val="left" w:pos="1240"/>
        </w:tabs>
        <w:spacing w:after="120" w:line="276" w:lineRule="auto"/>
        <w:jc w:val="both"/>
      </w:pPr>
      <w:bookmarkStart w:id="9" w:name="bookmark1570"/>
      <w:bookmarkStart w:id="10" w:name="bookmark1569"/>
      <w:bookmarkStart w:id="11" w:name="bookmark1571"/>
      <w:bookmarkStart w:id="12" w:name="bookmark1568"/>
      <w:bookmarkEnd w:id="9"/>
      <w:r>
        <w:rPr>
          <w:color w:val="000000"/>
          <w:sz w:val="24"/>
          <w:szCs w:val="24"/>
        </w:rPr>
        <w:t>Цели и планируемые результаты освоения дисциплины</w:t>
      </w:r>
      <w:bookmarkEnd w:id="10"/>
      <w:bookmarkEnd w:id="11"/>
      <w:bookmarkEnd w:id="12"/>
    </w:p>
    <w:p w:rsidR="00DD7780" w:rsidRDefault="00080B30">
      <w:pPr>
        <w:ind w:rightChars="120" w:right="288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Цель </w:t>
      </w:r>
      <w:r>
        <w:rPr>
          <w:rFonts w:ascii="Times New Roman" w:hAnsi="Times New Roman" w:cs="Times New Roman"/>
          <w:bCs/>
        </w:rPr>
        <w:t>дисциплины</w:t>
      </w:r>
      <w:r>
        <w:rPr>
          <w:rFonts w:ascii="Times New Roman" w:hAnsi="Times New Roman" w:cs="Times New Roman"/>
        </w:rPr>
        <w:t xml:space="preserve"> «Безопасность жизнедеятельности» – вооружить будущих выпускников учреждений СПО теоретическими знаниями и практическими навыками, необходимыми для:</w:t>
      </w:r>
    </w:p>
    <w:p w:rsidR="00DD7780" w:rsidRDefault="00080B30">
      <w:pPr>
        <w:numPr>
          <w:ilvl w:val="0"/>
          <w:numId w:val="3"/>
        </w:numPr>
        <w:ind w:rightChars="120" w:right="288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разработки</w:t>
      </w:r>
      <w:proofErr w:type="gramEnd"/>
      <w:r>
        <w:rPr>
          <w:rFonts w:ascii="Times New Roman" w:hAnsi="Times New Roman" w:cs="Times New Roman"/>
        </w:rPr>
        <w:t xml:space="preserve"> и реализации мер защиты чело</w:t>
      </w:r>
      <w:r>
        <w:rPr>
          <w:rFonts w:ascii="Times New Roman" w:hAnsi="Times New Roman" w:cs="Times New Roman"/>
        </w:rPr>
        <w:t>века и среды обитания от негативных воздействий чрезвычайных ситуаций мирного и военного времени;</w:t>
      </w:r>
    </w:p>
    <w:p w:rsidR="00DD7780" w:rsidRDefault="00080B30">
      <w:pPr>
        <w:numPr>
          <w:ilvl w:val="0"/>
          <w:numId w:val="3"/>
        </w:numPr>
        <w:ind w:rightChars="120" w:right="288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прогнозирования</w:t>
      </w:r>
      <w:proofErr w:type="gramEnd"/>
      <w:r>
        <w:rPr>
          <w:rFonts w:ascii="Times New Roman" w:hAnsi="Times New Roman" w:cs="Times New Roman"/>
        </w:rPr>
        <w:t xml:space="preserve"> развития и оценки последствий чрезвычайных ситуаций;</w:t>
      </w:r>
    </w:p>
    <w:p w:rsidR="00DD7780" w:rsidRDefault="00080B30">
      <w:pPr>
        <w:numPr>
          <w:ilvl w:val="0"/>
          <w:numId w:val="3"/>
        </w:numPr>
        <w:ind w:rightChars="120" w:right="288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принятия</w:t>
      </w:r>
      <w:proofErr w:type="gramEnd"/>
      <w:r>
        <w:rPr>
          <w:rFonts w:ascii="Times New Roman" w:hAnsi="Times New Roman" w:cs="Times New Roman"/>
        </w:rPr>
        <w:t xml:space="preserve"> решений по защите населения и территорий от возможных последствий аварий, катаст</w:t>
      </w:r>
      <w:r>
        <w:rPr>
          <w:rFonts w:ascii="Times New Roman" w:hAnsi="Times New Roman" w:cs="Times New Roman"/>
        </w:rPr>
        <w:t>роф, стихийных бедствий и применения современных средств поражения, а также принятия мер по ликвидации их воздействий;</w:t>
      </w:r>
    </w:p>
    <w:p w:rsidR="00DD7780" w:rsidRDefault="00080B30">
      <w:pPr>
        <w:numPr>
          <w:ilvl w:val="0"/>
          <w:numId w:val="3"/>
        </w:numPr>
        <w:ind w:rightChars="120" w:right="288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выполнения</w:t>
      </w:r>
      <w:proofErr w:type="gramEnd"/>
      <w:r>
        <w:rPr>
          <w:rFonts w:ascii="Times New Roman" w:hAnsi="Times New Roman" w:cs="Times New Roman"/>
        </w:rPr>
        <w:t xml:space="preserve"> конституционного долга и обязанности по защите Отечества в рядах Вооружённых Сил Российской Федерации;</w:t>
      </w:r>
    </w:p>
    <w:p w:rsidR="00DD7780" w:rsidRDefault="00080B30">
      <w:pPr>
        <w:numPr>
          <w:ilvl w:val="0"/>
          <w:numId w:val="3"/>
        </w:numPr>
        <w:ind w:rightChars="120" w:right="288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своевременного</w:t>
      </w:r>
      <w:proofErr w:type="gramEnd"/>
      <w:r>
        <w:rPr>
          <w:rFonts w:ascii="Times New Roman" w:hAnsi="Times New Roman" w:cs="Times New Roman"/>
        </w:rPr>
        <w:t xml:space="preserve"> оказания</w:t>
      </w:r>
      <w:r>
        <w:rPr>
          <w:rFonts w:ascii="Times New Roman" w:hAnsi="Times New Roman" w:cs="Times New Roman"/>
        </w:rPr>
        <w:t xml:space="preserve"> доврачебной помощи.</w:t>
      </w:r>
    </w:p>
    <w:p w:rsidR="00DD7780" w:rsidRDefault="00DD7780">
      <w:pPr>
        <w:pStyle w:val="af2"/>
        <w:spacing w:line="276" w:lineRule="auto"/>
        <w:jc w:val="both"/>
        <w:rPr>
          <w:color w:val="000000"/>
          <w:sz w:val="24"/>
          <w:szCs w:val="24"/>
          <w:u w:val="none"/>
        </w:rPr>
      </w:pPr>
    </w:p>
    <w:p w:rsidR="007F4F1D" w:rsidRDefault="007F4F1D">
      <w:pPr>
        <w:pStyle w:val="af2"/>
        <w:spacing w:line="276" w:lineRule="auto"/>
        <w:jc w:val="both"/>
        <w:rPr>
          <w:color w:val="000000"/>
          <w:sz w:val="24"/>
          <w:szCs w:val="24"/>
          <w:u w:val="none"/>
        </w:rPr>
      </w:pPr>
    </w:p>
    <w:p w:rsidR="007F4F1D" w:rsidRDefault="007F4F1D">
      <w:pPr>
        <w:pStyle w:val="af2"/>
        <w:spacing w:line="276" w:lineRule="auto"/>
        <w:jc w:val="both"/>
        <w:rPr>
          <w:color w:val="000000"/>
          <w:sz w:val="24"/>
          <w:szCs w:val="24"/>
          <w:u w:val="none"/>
        </w:rPr>
      </w:pPr>
    </w:p>
    <w:p w:rsidR="00DD7780" w:rsidRDefault="00080B30">
      <w:pPr>
        <w:pStyle w:val="af2"/>
        <w:spacing w:line="276" w:lineRule="auto"/>
        <w:jc w:val="both"/>
        <w:rPr>
          <w:color w:val="000000"/>
          <w:sz w:val="24"/>
          <w:szCs w:val="24"/>
          <w:u w:val="none"/>
        </w:rPr>
      </w:pPr>
      <w:r>
        <w:rPr>
          <w:color w:val="000000"/>
          <w:sz w:val="24"/>
          <w:szCs w:val="24"/>
          <w:u w:val="none"/>
        </w:rPr>
        <w:t>В рамках программы учебной дисциплины обучающимися осваиваются следующие умения и знания.</w:t>
      </w:r>
    </w:p>
    <w:p w:rsidR="00DD7780" w:rsidRDefault="00DD7780">
      <w:pPr>
        <w:pStyle w:val="af2"/>
        <w:spacing w:line="276" w:lineRule="auto"/>
        <w:jc w:val="both"/>
        <w:rPr>
          <w:color w:val="000000"/>
          <w:sz w:val="24"/>
          <w:szCs w:val="24"/>
          <w:u w:val="none"/>
        </w:rPr>
      </w:pPr>
    </w:p>
    <w:p w:rsidR="00DD7780" w:rsidRDefault="00DD7780">
      <w:pPr>
        <w:pStyle w:val="af2"/>
        <w:spacing w:line="276" w:lineRule="auto"/>
        <w:jc w:val="both"/>
        <w:rPr>
          <w:color w:val="000000"/>
          <w:sz w:val="24"/>
          <w:szCs w:val="24"/>
          <w:u w:val="none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8"/>
        <w:gridCol w:w="4253"/>
        <w:gridCol w:w="4363"/>
      </w:tblGrid>
      <w:tr w:rsidR="00DD7780">
        <w:trPr>
          <w:trHeight w:hRule="exact" w:val="965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ind w:firstLine="300"/>
            </w:pPr>
            <w:r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  <w:p w:rsidR="00DD7780" w:rsidRDefault="00080B30">
            <w:pPr>
              <w:pStyle w:val="af0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ОК, ЛР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Знания</w:t>
            </w:r>
          </w:p>
        </w:tc>
      </w:tr>
      <w:tr w:rsidR="00DD7780">
        <w:trPr>
          <w:trHeight w:hRule="exact" w:val="8270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lastRenderedPageBreak/>
              <w:t>ОК 01,</w:t>
            </w:r>
          </w:p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ОК 02,</w:t>
            </w:r>
          </w:p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ОК 03,</w:t>
            </w:r>
          </w:p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ОК 04,</w:t>
            </w:r>
          </w:p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ОК 05,</w:t>
            </w:r>
          </w:p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ОК 06,</w:t>
            </w:r>
          </w:p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ОК 07</w:t>
            </w:r>
          </w:p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ОК 08,</w:t>
            </w:r>
          </w:p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ОК 09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ЛР 1,</w:t>
            </w:r>
          </w:p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ЛР 2,</w:t>
            </w:r>
          </w:p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ЛР 3,</w:t>
            </w:r>
          </w:p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ЛР 5,</w:t>
            </w:r>
          </w:p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ЛР 7,</w:t>
            </w:r>
          </w:p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ЛР 9,</w:t>
            </w:r>
          </w:p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ЛР 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numPr>
                <w:ilvl w:val="0"/>
                <w:numId w:val="4"/>
              </w:numPr>
              <w:tabs>
                <w:tab w:val="left" w:pos="274"/>
              </w:tabs>
              <w:ind w:left="280" w:hanging="140"/>
            </w:pPr>
            <w:proofErr w:type="gramStart"/>
            <w:r>
              <w:rPr>
                <w:color w:val="000000"/>
                <w:sz w:val="24"/>
                <w:szCs w:val="24"/>
              </w:rPr>
              <w:t>умение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пользования индивидуальными средствами защиты и противогазом;</w:t>
            </w:r>
          </w:p>
          <w:p w:rsidR="00DD7780" w:rsidRDefault="00080B30">
            <w:pPr>
              <w:pStyle w:val="af0"/>
              <w:numPr>
                <w:ilvl w:val="0"/>
                <w:numId w:val="4"/>
              </w:numPr>
              <w:tabs>
                <w:tab w:val="left" w:pos="274"/>
              </w:tabs>
              <w:ind w:left="280" w:hanging="140"/>
            </w:pPr>
            <w:proofErr w:type="gramStart"/>
            <w:r>
              <w:rPr>
                <w:color w:val="000000"/>
                <w:sz w:val="24"/>
                <w:szCs w:val="24"/>
              </w:rPr>
              <w:t>умение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действовать при стихийных действиях, авариях(катастрофах) на транспорте, производственных объектах;</w:t>
            </w:r>
          </w:p>
          <w:p w:rsidR="00DD7780" w:rsidRDefault="00080B30">
            <w:pPr>
              <w:pStyle w:val="af0"/>
              <w:numPr>
                <w:ilvl w:val="0"/>
                <w:numId w:val="4"/>
              </w:numPr>
              <w:tabs>
                <w:tab w:val="left" w:pos="284"/>
              </w:tabs>
              <w:ind w:left="280" w:hanging="140"/>
            </w:pPr>
            <w:proofErr w:type="gramStart"/>
            <w:r>
              <w:rPr>
                <w:color w:val="000000"/>
                <w:sz w:val="24"/>
                <w:szCs w:val="24"/>
              </w:rPr>
              <w:t>применять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средства пожаротушения, правила действий при возникновении пожара;</w:t>
            </w:r>
          </w:p>
          <w:p w:rsidR="00DD7780" w:rsidRDefault="00080B30">
            <w:pPr>
              <w:pStyle w:val="af0"/>
              <w:numPr>
                <w:ilvl w:val="0"/>
                <w:numId w:val="4"/>
              </w:numPr>
              <w:tabs>
                <w:tab w:val="left" w:pos="274"/>
              </w:tabs>
              <w:ind w:left="280" w:hanging="140"/>
            </w:pPr>
            <w:proofErr w:type="gramStart"/>
            <w:r>
              <w:rPr>
                <w:color w:val="000000"/>
                <w:sz w:val="24"/>
                <w:szCs w:val="24"/>
              </w:rPr>
              <w:t>уметь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стро</w:t>
            </w:r>
            <w:r>
              <w:rPr>
                <w:color w:val="000000"/>
                <w:sz w:val="24"/>
                <w:szCs w:val="24"/>
              </w:rPr>
              <w:t>ится и выполнять движения строевым и походным шагом;</w:t>
            </w:r>
          </w:p>
          <w:p w:rsidR="00DD7780" w:rsidRDefault="00080B30">
            <w:pPr>
              <w:pStyle w:val="af0"/>
              <w:numPr>
                <w:ilvl w:val="0"/>
                <w:numId w:val="4"/>
              </w:numPr>
              <w:tabs>
                <w:tab w:val="left" w:pos="279"/>
              </w:tabs>
              <w:ind w:left="280" w:hanging="140"/>
            </w:pPr>
            <w:proofErr w:type="gramStart"/>
            <w:r>
              <w:rPr>
                <w:color w:val="000000"/>
                <w:sz w:val="24"/>
                <w:szCs w:val="24"/>
              </w:rPr>
              <w:t>разбирать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автомат, стрелять из учебного оружия, метать ручные гранаты;</w:t>
            </w:r>
          </w:p>
          <w:p w:rsidR="00DD7780" w:rsidRDefault="00080B30">
            <w:pPr>
              <w:pStyle w:val="af0"/>
              <w:numPr>
                <w:ilvl w:val="0"/>
                <w:numId w:val="4"/>
              </w:numPr>
              <w:tabs>
                <w:tab w:val="left" w:pos="284"/>
              </w:tabs>
              <w:ind w:left="280" w:hanging="140"/>
            </w:pPr>
            <w:proofErr w:type="gramStart"/>
            <w:r>
              <w:rPr>
                <w:color w:val="000000"/>
                <w:sz w:val="24"/>
                <w:szCs w:val="24"/>
              </w:rPr>
              <w:t>оказывать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первой медицинской помощи при кровотечениях, травмах, ранениях, ожогах;</w:t>
            </w:r>
          </w:p>
          <w:p w:rsidR="00DD7780" w:rsidRDefault="00080B30">
            <w:pPr>
              <w:pStyle w:val="af0"/>
              <w:numPr>
                <w:ilvl w:val="0"/>
                <w:numId w:val="4"/>
              </w:numPr>
              <w:tabs>
                <w:tab w:val="left" w:pos="274"/>
              </w:tabs>
              <w:ind w:left="280" w:hanging="140"/>
            </w:pPr>
            <w:proofErr w:type="gramStart"/>
            <w:r>
              <w:rPr>
                <w:color w:val="000000"/>
                <w:sz w:val="24"/>
                <w:szCs w:val="24"/>
              </w:rPr>
              <w:t>умение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использования непрямого массажа сердца.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numPr>
                <w:ilvl w:val="0"/>
                <w:numId w:val="5"/>
              </w:numPr>
              <w:tabs>
                <w:tab w:val="left" w:pos="173"/>
              </w:tabs>
              <w:ind w:left="280" w:hanging="280"/>
            </w:pPr>
            <w:proofErr w:type="gramStart"/>
            <w:r>
              <w:rPr>
                <w:color w:val="000000"/>
                <w:sz w:val="24"/>
                <w:szCs w:val="24"/>
              </w:rPr>
              <w:t>единая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государственная система предупреждения и ликвидации чрезвычайных ситуаций. Гражданская оборона, ее структура и цели и задачи по защите населения от опасностей, возникающих при ведении военных действий или вследствие этих действий.</w:t>
            </w:r>
          </w:p>
          <w:p w:rsidR="00DD7780" w:rsidRDefault="00080B30">
            <w:pPr>
              <w:pStyle w:val="af0"/>
              <w:numPr>
                <w:ilvl w:val="0"/>
                <w:numId w:val="5"/>
              </w:numPr>
              <w:tabs>
                <w:tab w:val="left" w:pos="163"/>
              </w:tabs>
              <w:ind w:left="280" w:hanging="280"/>
            </w:pPr>
            <w:proofErr w:type="gramStart"/>
            <w:r>
              <w:rPr>
                <w:color w:val="000000"/>
                <w:sz w:val="24"/>
                <w:szCs w:val="24"/>
              </w:rPr>
              <w:t>ядерное</w:t>
            </w:r>
            <w:proofErr w:type="gramEnd"/>
            <w:r>
              <w:rPr>
                <w:color w:val="000000"/>
                <w:sz w:val="24"/>
                <w:szCs w:val="24"/>
              </w:rPr>
              <w:t>, химическо</w:t>
            </w:r>
            <w:r>
              <w:rPr>
                <w:color w:val="000000"/>
                <w:sz w:val="24"/>
                <w:szCs w:val="24"/>
              </w:rPr>
              <w:t>е и биологическое оружие. Средства индивидуальной защиты от оружия массового поражения. Средства коллективной защиты от оружия массового поражения. Правила поведения и действия людей в зонах радиоактивного, химического заражения основы военной службы и обо</w:t>
            </w:r>
            <w:r>
              <w:rPr>
                <w:color w:val="000000"/>
                <w:sz w:val="24"/>
                <w:szCs w:val="24"/>
              </w:rPr>
              <w:t>роны государства;</w:t>
            </w:r>
          </w:p>
          <w:p w:rsidR="00DD7780" w:rsidRDefault="00080B30">
            <w:pPr>
              <w:pStyle w:val="af0"/>
              <w:numPr>
                <w:ilvl w:val="0"/>
                <w:numId w:val="5"/>
              </w:numPr>
              <w:tabs>
                <w:tab w:val="left" w:pos="163"/>
              </w:tabs>
              <w:ind w:left="280" w:hanging="280"/>
            </w:pPr>
            <w:proofErr w:type="gramStart"/>
            <w:r>
              <w:rPr>
                <w:color w:val="000000"/>
                <w:sz w:val="24"/>
                <w:szCs w:val="24"/>
              </w:rPr>
              <w:t>знать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правила обеспечения безопасности при неблагоприятной экологической обстановке, при эпидемии. Обеспечение безопасности при нахождении на территории ведения боевых действий и при неблагоприятной социальной обстановке;</w:t>
            </w:r>
          </w:p>
        </w:tc>
      </w:tr>
    </w:tbl>
    <w:p w:rsidR="00DD7780" w:rsidRDefault="00080B30">
      <w:pPr>
        <w:pStyle w:val="af2"/>
        <w:rPr>
          <w:sz w:val="20"/>
          <w:szCs w:val="20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8"/>
        <w:gridCol w:w="4253"/>
        <w:gridCol w:w="4363"/>
      </w:tblGrid>
      <w:tr w:rsidR="00DD7780">
        <w:trPr>
          <w:trHeight w:hRule="exact" w:val="9864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780" w:rsidRDefault="00DD7780">
            <w:pPr>
              <w:rPr>
                <w:sz w:val="10"/>
                <w:szCs w:val="1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780" w:rsidRDefault="00DD7780">
            <w:pPr>
              <w:rPr>
                <w:sz w:val="10"/>
                <w:szCs w:val="10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7780" w:rsidRDefault="00080B30">
            <w:pPr>
              <w:pStyle w:val="af0"/>
              <w:numPr>
                <w:ilvl w:val="0"/>
                <w:numId w:val="6"/>
              </w:numPr>
              <w:tabs>
                <w:tab w:val="left" w:pos="163"/>
              </w:tabs>
              <w:ind w:left="280" w:hanging="280"/>
            </w:pPr>
            <w:proofErr w:type="gramStart"/>
            <w:r>
              <w:rPr>
                <w:color w:val="000000"/>
                <w:sz w:val="24"/>
                <w:szCs w:val="24"/>
              </w:rPr>
              <w:t>знать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функции и основные задачи современных Вооруженных Сил России, их роль в системе обеспечения национальной безопасности страны. Состав и структура Вооруженных сил России;</w:t>
            </w:r>
          </w:p>
          <w:p w:rsidR="00DD7780" w:rsidRDefault="00080B30">
            <w:pPr>
              <w:pStyle w:val="af0"/>
              <w:numPr>
                <w:ilvl w:val="0"/>
                <w:numId w:val="6"/>
              </w:numPr>
              <w:tabs>
                <w:tab w:val="left" w:pos="173"/>
              </w:tabs>
              <w:ind w:left="280" w:hanging="280"/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организацию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порядок призыва граждан на военную службу, и поступление на нее в доброво</w:t>
            </w:r>
            <w:r>
              <w:rPr>
                <w:color w:val="000000"/>
                <w:sz w:val="24"/>
                <w:szCs w:val="24"/>
              </w:rPr>
              <w:t>льном порядке;</w:t>
            </w:r>
          </w:p>
          <w:p w:rsidR="00DD7780" w:rsidRDefault="00080B30">
            <w:pPr>
              <w:pStyle w:val="af0"/>
              <w:numPr>
                <w:ilvl w:val="0"/>
                <w:numId w:val="6"/>
              </w:numPr>
              <w:tabs>
                <w:tab w:val="left" w:pos="163"/>
              </w:tabs>
            </w:pPr>
            <w:proofErr w:type="gramStart"/>
            <w:r>
              <w:rPr>
                <w:color w:val="000000"/>
                <w:sz w:val="24"/>
                <w:szCs w:val="24"/>
              </w:rPr>
              <w:t>знать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методы борьбы с терроризмом;</w:t>
            </w:r>
          </w:p>
          <w:p w:rsidR="00DD7780" w:rsidRDefault="00080B30">
            <w:pPr>
              <w:pStyle w:val="af0"/>
              <w:numPr>
                <w:ilvl w:val="0"/>
                <w:numId w:val="6"/>
              </w:numPr>
              <w:tabs>
                <w:tab w:val="left" w:pos="163"/>
              </w:tabs>
              <w:ind w:left="280" w:hanging="280"/>
            </w:pPr>
            <w:proofErr w:type="gramStart"/>
            <w:r>
              <w:rPr>
                <w:color w:val="000000"/>
                <w:sz w:val="24"/>
                <w:szCs w:val="24"/>
              </w:rPr>
              <w:t>знать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внутренний порядок, размещение и быт военнослужащего, взаимоотношения между военнослужащими, воинскую дисциплину;</w:t>
            </w:r>
          </w:p>
          <w:p w:rsidR="00DD7780" w:rsidRDefault="00080B30">
            <w:pPr>
              <w:pStyle w:val="af0"/>
              <w:numPr>
                <w:ilvl w:val="0"/>
                <w:numId w:val="6"/>
              </w:numPr>
              <w:tabs>
                <w:tab w:val="left" w:pos="163"/>
              </w:tabs>
              <w:ind w:left="280" w:hanging="280"/>
            </w:pPr>
            <w:proofErr w:type="gramStart"/>
            <w:r>
              <w:rPr>
                <w:color w:val="000000"/>
                <w:sz w:val="24"/>
                <w:szCs w:val="24"/>
              </w:rPr>
              <w:t>знать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меры безопасности при проведении стрельб из стрелкового оружия и метания ручных </w:t>
            </w:r>
            <w:r>
              <w:rPr>
                <w:color w:val="000000"/>
                <w:sz w:val="24"/>
                <w:szCs w:val="24"/>
              </w:rPr>
              <w:t>гранат, приемы метания гранат;</w:t>
            </w:r>
          </w:p>
          <w:p w:rsidR="00DD7780" w:rsidRDefault="00080B30">
            <w:pPr>
              <w:pStyle w:val="af0"/>
              <w:numPr>
                <w:ilvl w:val="0"/>
                <w:numId w:val="6"/>
              </w:numPr>
              <w:tabs>
                <w:tab w:val="left" w:pos="173"/>
              </w:tabs>
              <w:ind w:left="280" w:hanging="280"/>
            </w:pPr>
            <w:proofErr w:type="gramStart"/>
            <w:r>
              <w:rPr>
                <w:color w:val="000000"/>
                <w:sz w:val="24"/>
                <w:szCs w:val="24"/>
              </w:rPr>
              <w:t>правила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оказания первой медицинской помощи при кровотечениях, травмах, ранениях, ожогах, утоплении, перегревании, переохлаждении, обморожении, общем замерзании, отравлениях. реанимационные мероприятия;</w:t>
            </w:r>
          </w:p>
          <w:p w:rsidR="00DD7780" w:rsidRDefault="00080B30">
            <w:pPr>
              <w:pStyle w:val="af0"/>
              <w:numPr>
                <w:ilvl w:val="0"/>
                <w:numId w:val="6"/>
              </w:numPr>
              <w:tabs>
                <w:tab w:val="left" w:pos="163"/>
              </w:tabs>
              <w:ind w:left="280" w:hanging="280"/>
            </w:pPr>
            <w:proofErr w:type="gramStart"/>
            <w:r>
              <w:rPr>
                <w:color w:val="000000"/>
                <w:sz w:val="24"/>
                <w:szCs w:val="24"/>
              </w:rPr>
              <w:t>знать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факторы, формирую</w:t>
            </w:r>
            <w:r>
              <w:rPr>
                <w:color w:val="000000"/>
                <w:sz w:val="24"/>
                <w:szCs w:val="24"/>
              </w:rPr>
              <w:t>щие здоровье;</w:t>
            </w:r>
          </w:p>
          <w:p w:rsidR="00DD7780" w:rsidRDefault="00080B30">
            <w:pPr>
              <w:pStyle w:val="af0"/>
              <w:numPr>
                <w:ilvl w:val="0"/>
                <w:numId w:val="6"/>
              </w:numPr>
              <w:tabs>
                <w:tab w:val="left" w:pos="163"/>
              </w:tabs>
              <w:ind w:left="280" w:hanging="280"/>
            </w:pPr>
            <w:proofErr w:type="gramStart"/>
            <w:r>
              <w:rPr>
                <w:color w:val="000000"/>
                <w:sz w:val="24"/>
                <w:szCs w:val="24"/>
              </w:rPr>
              <w:t>знать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экологические проблемы человечества и пути их решения.</w:t>
            </w:r>
          </w:p>
        </w:tc>
      </w:tr>
    </w:tbl>
    <w:p w:rsidR="00DD7780" w:rsidRDefault="00DD7780">
      <w:pPr>
        <w:overflowPunct w:val="0"/>
        <w:autoSpaceDE w:val="0"/>
        <w:autoSpaceDN w:val="0"/>
        <w:adjustRightInd w:val="0"/>
        <w:ind w:right="-283" w:firstLine="709"/>
        <w:jc w:val="both"/>
        <w:rPr>
          <w:rFonts w:ascii="Times New Roman" w:eastAsia="Helvetica Neue" w:hAnsi="Times New Roman" w:cs="Times New Roman"/>
          <w:color w:val="auto"/>
          <w:sz w:val="28"/>
          <w:szCs w:val="28"/>
          <w:u w:color="000000"/>
        </w:rPr>
      </w:pPr>
    </w:p>
    <w:p w:rsidR="00DD7780" w:rsidRDefault="00080B30">
      <w:pPr>
        <w:overflowPunct w:val="0"/>
        <w:autoSpaceDE w:val="0"/>
        <w:autoSpaceDN w:val="0"/>
        <w:adjustRightInd w:val="0"/>
        <w:ind w:rightChars="120" w:right="288" w:firstLineChars="200" w:firstLine="480"/>
        <w:jc w:val="both"/>
        <w:rPr>
          <w:rFonts w:ascii="Times New Roman" w:eastAsia="Helvetica Neue" w:hAnsi="Times New Roman" w:cs="Times New Roman"/>
          <w:i/>
          <w:iCs/>
          <w:color w:val="auto"/>
          <w:u w:color="000000"/>
        </w:rPr>
      </w:pPr>
      <w:r>
        <w:rPr>
          <w:rFonts w:ascii="Times New Roman" w:eastAsia="Helvetica Neue" w:hAnsi="Times New Roman" w:cs="Times New Roman"/>
          <w:color w:val="auto"/>
          <w:u w:color="000000"/>
        </w:rPr>
        <w:t xml:space="preserve">В </w:t>
      </w:r>
      <w:r>
        <w:rPr>
          <w:rFonts w:ascii="Times New Roman" w:eastAsia="Helvetica Neue" w:hAnsi="Times New Roman" w:cs="Times New Roman"/>
          <w:color w:val="auto"/>
        </w:rPr>
        <w:t>результате</w:t>
      </w:r>
      <w:r>
        <w:rPr>
          <w:rFonts w:ascii="Times New Roman" w:eastAsia="Helvetica Neue" w:hAnsi="Times New Roman" w:cs="Times New Roman"/>
          <w:color w:val="auto"/>
          <w:u w:color="000000"/>
        </w:rPr>
        <w:t xml:space="preserve"> освоения дисциплины обучающийся </w:t>
      </w:r>
      <w:r>
        <w:rPr>
          <w:rFonts w:ascii="Times New Roman" w:eastAsia="Helvetica Neue" w:hAnsi="Times New Roman" w:cs="Times New Roman"/>
          <w:i/>
          <w:iCs/>
          <w:color w:val="auto"/>
          <w:u w:color="000000"/>
        </w:rPr>
        <w:t>должен иметь практический опыт</w:t>
      </w:r>
    </w:p>
    <w:p w:rsidR="00DD7780" w:rsidRDefault="00080B30">
      <w:pPr>
        <w:overflowPunct w:val="0"/>
        <w:autoSpaceDE w:val="0"/>
        <w:autoSpaceDN w:val="0"/>
        <w:adjustRightInd w:val="0"/>
        <w:ind w:rightChars="120" w:right="288"/>
        <w:rPr>
          <w:rFonts w:ascii="Times New Roman" w:hAnsi="Times New Roman" w:cs="Times New Roman"/>
        </w:rPr>
      </w:pPr>
      <w:r>
        <w:rPr>
          <w:rFonts w:ascii="Times New Roman" w:eastAsia="Helvetica Neue" w:hAnsi="Times New Roman" w:cs="Times New Roman"/>
          <w:color w:val="auto"/>
          <w:u w:color="000000"/>
        </w:rPr>
        <w:t xml:space="preserve"> </w:t>
      </w:r>
      <w:proofErr w:type="gramStart"/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 xml:space="preserve"> обеспечении безопасности собственной жизни и жизни окружающих.</w:t>
      </w:r>
    </w:p>
    <w:p w:rsidR="00DD7780" w:rsidRDefault="00DD7780">
      <w:pPr>
        <w:overflowPunct w:val="0"/>
        <w:autoSpaceDE w:val="0"/>
        <w:autoSpaceDN w:val="0"/>
        <w:adjustRightInd w:val="0"/>
        <w:ind w:rightChars="120" w:right="288"/>
        <w:rPr>
          <w:rFonts w:ascii="Times New Roman" w:hAnsi="Times New Roman" w:cs="Times New Roman"/>
        </w:rPr>
      </w:pPr>
    </w:p>
    <w:p w:rsidR="00DD7780" w:rsidRDefault="00080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Chars="220" w:right="528" w:firstLine="48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В процессе реализации программы воспитания обучающимися должны быть достигнуты следующие </w:t>
      </w:r>
      <w:r>
        <w:rPr>
          <w:rFonts w:ascii="Times New Roman" w:hAnsi="Times New Roman"/>
          <w:b/>
          <w:bCs/>
        </w:rPr>
        <w:t>личностные результаты</w:t>
      </w:r>
      <w:r>
        <w:rPr>
          <w:rFonts w:ascii="Times New Roman" w:hAnsi="Times New Roman"/>
        </w:rPr>
        <w:t>:</w:t>
      </w:r>
    </w:p>
    <w:p w:rsidR="00DD7780" w:rsidRDefault="00DD778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</w:tabs>
        <w:jc w:val="both"/>
        <w:rPr>
          <w:rFonts w:ascii="Times New Roman" w:hAnsi="Times New Roman"/>
          <w:u w:color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46"/>
        <w:gridCol w:w="8499"/>
      </w:tblGrid>
      <w:tr w:rsidR="00DD7780">
        <w:tc>
          <w:tcPr>
            <w:tcW w:w="846" w:type="dxa"/>
            <w:shd w:val="clear" w:color="auto" w:fill="auto"/>
          </w:tcPr>
          <w:p w:rsidR="00DD7780" w:rsidRDefault="00080B30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ЛР 1</w:t>
            </w:r>
          </w:p>
        </w:tc>
        <w:tc>
          <w:tcPr>
            <w:tcW w:w="8499" w:type="dxa"/>
            <w:shd w:val="clear" w:color="auto" w:fill="auto"/>
          </w:tcPr>
          <w:p w:rsidR="00DD7780" w:rsidRDefault="00080B30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Осознающий себя гражданином и защитником великой страны.</w:t>
            </w:r>
          </w:p>
        </w:tc>
      </w:tr>
      <w:tr w:rsidR="00DD7780">
        <w:tc>
          <w:tcPr>
            <w:tcW w:w="846" w:type="dxa"/>
            <w:shd w:val="clear" w:color="auto" w:fill="auto"/>
          </w:tcPr>
          <w:p w:rsidR="00DD7780" w:rsidRDefault="00080B30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ЛР 2</w:t>
            </w:r>
          </w:p>
        </w:tc>
        <w:tc>
          <w:tcPr>
            <w:tcW w:w="8499" w:type="dxa"/>
            <w:shd w:val="clear" w:color="auto" w:fill="auto"/>
          </w:tcPr>
          <w:p w:rsidR="00DD7780" w:rsidRDefault="00080B30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Проявляющий активную гражданскую позицию, демонстрирующий приверженность </w:t>
            </w:r>
            <w:r>
              <w:rPr>
                <w:rFonts w:ascii="Times New Roman" w:eastAsia="Calibri" w:hAnsi="Times New Roman"/>
              </w:rPr>
              <w:t>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  <w:r>
              <w:rPr>
                <w:rFonts w:ascii="Times New Roman" w:eastAsia="Calibri" w:hAnsi="Times New Roman"/>
              </w:rPr>
              <w:t>.</w:t>
            </w:r>
          </w:p>
        </w:tc>
      </w:tr>
      <w:tr w:rsidR="00DD7780">
        <w:tc>
          <w:tcPr>
            <w:tcW w:w="846" w:type="dxa"/>
            <w:shd w:val="clear" w:color="auto" w:fill="auto"/>
          </w:tcPr>
          <w:p w:rsidR="00DD7780" w:rsidRDefault="00080B30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ЛР 3</w:t>
            </w:r>
          </w:p>
        </w:tc>
        <w:tc>
          <w:tcPr>
            <w:tcW w:w="8499" w:type="dxa"/>
            <w:shd w:val="clear" w:color="auto" w:fill="auto"/>
          </w:tcPr>
          <w:p w:rsidR="00DD7780" w:rsidRDefault="00080B30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>
              <w:rPr>
                <w:rFonts w:ascii="Times New Roman" w:eastAsia="Calibri" w:hAnsi="Times New Roman"/>
              </w:rPr>
              <w:t>девиантным</w:t>
            </w:r>
            <w:proofErr w:type="spellEnd"/>
            <w:r>
              <w:rPr>
                <w:rFonts w:ascii="Times New Roman" w:eastAsia="Calibri" w:hAnsi="Times New Roman"/>
              </w:rPr>
              <w:t xml:space="preserve"> пове</w:t>
            </w:r>
            <w:r>
              <w:rPr>
                <w:rFonts w:ascii="Times New Roman" w:eastAsia="Calibri" w:hAnsi="Times New Roman"/>
              </w:rPr>
              <w:t xml:space="preserve">дением. </w:t>
            </w:r>
            <w:proofErr w:type="spellStart"/>
            <w:r>
              <w:rPr>
                <w:rFonts w:ascii="Times New Roman" w:eastAsia="Calibri" w:hAnsi="Times New Roman"/>
                <w:lang w:val="en-US"/>
              </w:rPr>
              <w:t>Демонстрирующий</w:t>
            </w:r>
            <w:proofErr w:type="spellEnd"/>
            <w:r>
              <w:rPr>
                <w:rFonts w:ascii="Times New Roman" w:eastAsia="Calibri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lang w:val="en-US"/>
              </w:rPr>
              <w:lastRenderedPageBreak/>
              <w:t>неприятие</w:t>
            </w:r>
            <w:proofErr w:type="spellEnd"/>
            <w:r>
              <w:rPr>
                <w:rFonts w:ascii="Times New Roman" w:eastAsia="Calibri" w:hAnsi="Times New Roman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/>
                <w:lang w:val="en-US"/>
              </w:rPr>
              <w:t>предупреждающий</w:t>
            </w:r>
            <w:proofErr w:type="spellEnd"/>
            <w:r>
              <w:rPr>
                <w:rFonts w:ascii="Times New Roman" w:eastAsia="Calibri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lang w:val="en-US"/>
              </w:rPr>
              <w:t>социально</w:t>
            </w:r>
            <w:proofErr w:type="spellEnd"/>
            <w:r>
              <w:rPr>
                <w:rFonts w:ascii="Times New Roman" w:eastAsia="Calibri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lang w:val="en-US"/>
              </w:rPr>
              <w:t>опасное</w:t>
            </w:r>
            <w:proofErr w:type="spellEnd"/>
            <w:r>
              <w:rPr>
                <w:rFonts w:ascii="Times New Roman" w:eastAsia="Calibri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lang w:val="en-US"/>
              </w:rPr>
              <w:t>поведение</w:t>
            </w:r>
            <w:proofErr w:type="spellEnd"/>
            <w:r>
              <w:rPr>
                <w:rFonts w:ascii="Times New Roman" w:eastAsia="Calibri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lang w:val="en-US"/>
              </w:rPr>
              <w:t>окружающих</w:t>
            </w:r>
            <w:proofErr w:type="spellEnd"/>
            <w:r>
              <w:rPr>
                <w:rFonts w:ascii="Times New Roman" w:eastAsia="Calibri" w:hAnsi="Times New Roman"/>
                <w:lang w:val="en-US"/>
              </w:rPr>
              <w:t>.</w:t>
            </w:r>
          </w:p>
        </w:tc>
      </w:tr>
      <w:tr w:rsidR="00DD7780">
        <w:tc>
          <w:tcPr>
            <w:tcW w:w="846" w:type="dxa"/>
            <w:shd w:val="clear" w:color="auto" w:fill="auto"/>
          </w:tcPr>
          <w:p w:rsidR="00DD7780" w:rsidRDefault="00080B30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ЛР 5</w:t>
            </w:r>
          </w:p>
        </w:tc>
        <w:tc>
          <w:tcPr>
            <w:tcW w:w="8499" w:type="dxa"/>
            <w:shd w:val="clear" w:color="auto" w:fill="auto"/>
          </w:tcPr>
          <w:p w:rsidR="00DD7780" w:rsidRDefault="00080B30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</w:t>
            </w:r>
            <w:r>
              <w:rPr>
                <w:rFonts w:ascii="Times New Roman" w:eastAsia="Calibri" w:hAnsi="Times New Roman"/>
              </w:rPr>
              <w:t xml:space="preserve">  многонационального народа России.</w:t>
            </w:r>
          </w:p>
        </w:tc>
      </w:tr>
      <w:tr w:rsidR="00DD7780">
        <w:tc>
          <w:tcPr>
            <w:tcW w:w="846" w:type="dxa"/>
            <w:shd w:val="clear" w:color="auto" w:fill="auto"/>
          </w:tcPr>
          <w:p w:rsidR="00DD7780" w:rsidRDefault="00080B30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ЛР 7</w:t>
            </w:r>
          </w:p>
        </w:tc>
        <w:tc>
          <w:tcPr>
            <w:tcW w:w="8499" w:type="dxa"/>
            <w:shd w:val="clear" w:color="auto" w:fill="auto"/>
          </w:tcPr>
          <w:p w:rsidR="00DD7780" w:rsidRDefault="00080B30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DD7780">
        <w:tc>
          <w:tcPr>
            <w:tcW w:w="846" w:type="dxa"/>
            <w:shd w:val="clear" w:color="auto" w:fill="auto"/>
            <w:vAlign w:val="center"/>
          </w:tcPr>
          <w:p w:rsidR="00DD7780" w:rsidRDefault="00080B30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ЛР 9</w:t>
            </w:r>
          </w:p>
        </w:tc>
        <w:tc>
          <w:tcPr>
            <w:tcW w:w="8499" w:type="dxa"/>
            <w:shd w:val="clear" w:color="auto" w:fill="auto"/>
          </w:tcPr>
          <w:p w:rsidR="00DD7780" w:rsidRDefault="00080B30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Соблюдающий и пропагандирующий правила здорового и бе</w:t>
            </w:r>
            <w:r>
              <w:rPr>
                <w:rFonts w:ascii="Times New Roman" w:eastAsia="Calibri" w:hAnsi="Times New Roman"/>
              </w:rPr>
              <w:t xml:space="preserve">зопасного образа жизни, спорта; предупреждающий либо преодолевающий зависимости от алкоголя, табака, </w:t>
            </w:r>
            <w:proofErr w:type="spellStart"/>
            <w:r>
              <w:rPr>
                <w:rFonts w:ascii="Times New Roman" w:eastAsia="Calibri" w:hAnsi="Times New Roman"/>
              </w:rPr>
              <w:t>психоактивных</w:t>
            </w:r>
            <w:proofErr w:type="spellEnd"/>
            <w:r>
              <w:rPr>
                <w:rFonts w:ascii="Times New Roman" w:eastAsia="Calibri" w:hAnsi="Times New Roman"/>
              </w:rPr>
              <w:t xml:space="preserve">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</w:tr>
      <w:tr w:rsidR="00DD7780">
        <w:tc>
          <w:tcPr>
            <w:tcW w:w="846" w:type="dxa"/>
            <w:shd w:val="clear" w:color="auto" w:fill="auto"/>
            <w:vAlign w:val="center"/>
          </w:tcPr>
          <w:p w:rsidR="00DD7780" w:rsidRDefault="00080B30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ЛР 10</w:t>
            </w:r>
          </w:p>
        </w:tc>
        <w:tc>
          <w:tcPr>
            <w:tcW w:w="8499" w:type="dxa"/>
            <w:shd w:val="clear" w:color="auto" w:fill="auto"/>
          </w:tcPr>
          <w:p w:rsidR="00DD7780" w:rsidRDefault="00080B30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</w:tbl>
    <w:p w:rsidR="00DD7780" w:rsidRDefault="00DD7780">
      <w:pPr>
        <w:ind w:right="-284" w:firstLine="709"/>
        <w:jc w:val="both"/>
        <w:rPr>
          <w:rFonts w:ascii="Times New Roman" w:hAnsi="Times New Roman"/>
        </w:rPr>
      </w:pPr>
    </w:p>
    <w:p w:rsidR="00DD7780" w:rsidRDefault="00080B30">
      <w:pPr>
        <w:ind w:right="288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Умения и знания по учебной дисциплине </w:t>
      </w:r>
      <w:r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Безопасность жизнедеятельност</w:t>
      </w:r>
      <w:r>
        <w:rPr>
          <w:rFonts w:ascii="Times New Roman" w:hAnsi="Times New Roman" w:cs="Times New Roman"/>
        </w:rPr>
        <w:t>и»</w:t>
      </w:r>
      <w:r>
        <w:rPr>
          <w:rFonts w:ascii="Times New Roman" w:hAnsi="Times New Roman"/>
        </w:rPr>
        <w:t xml:space="preserve"> направлены на формирование следующих </w:t>
      </w:r>
      <w:r>
        <w:rPr>
          <w:rFonts w:ascii="Times New Roman" w:hAnsi="Times New Roman"/>
          <w:b/>
          <w:bCs/>
        </w:rPr>
        <w:t>общих компетенций</w:t>
      </w:r>
      <w:r>
        <w:rPr>
          <w:rFonts w:ascii="Times New Roman" w:hAnsi="Times New Roman"/>
        </w:rPr>
        <w:t>:</w:t>
      </w:r>
    </w:p>
    <w:p w:rsidR="00DD7780" w:rsidRDefault="00DD7780">
      <w:pPr>
        <w:overflowPunct w:val="0"/>
        <w:autoSpaceDE w:val="0"/>
        <w:autoSpaceDN w:val="0"/>
        <w:adjustRightInd w:val="0"/>
        <w:ind w:rightChars="120" w:right="288"/>
        <w:rPr>
          <w:rFonts w:ascii="Times New Roman" w:hAnsi="Times New Roman" w:cs="Times New Roman"/>
        </w:rPr>
      </w:pPr>
    </w:p>
    <w:tbl>
      <w:tblPr>
        <w:tblW w:w="90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9"/>
        <w:gridCol w:w="2410"/>
        <w:gridCol w:w="5449"/>
      </w:tblGrid>
      <w:tr w:rsidR="00DD7780">
        <w:trPr>
          <w:cantSplit/>
          <w:trHeight w:val="1739"/>
          <w:jc w:val="center"/>
        </w:trPr>
        <w:tc>
          <w:tcPr>
            <w:tcW w:w="1199" w:type="dxa"/>
            <w:textDirection w:val="btLr"/>
            <w:vAlign w:val="center"/>
          </w:tcPr>
          <w:p w:rsidR="00DD7780" w:rsidRDefault="00080B30">
            <w:pPr>
              <w:suppressAutoHyphens/>
              <w:ind w:left="113" w:right="113"/>
              <w:jc w:val="center"/>
              <w:rPr>
                <w:rFonts w:ascii="Times New Roman" w:hAnsi="Times New Roman"/>
                <w:b/>
              </w:rPr>
            </w:pPr>
            <w:bookmarkStart w:id="13" w:name="_Hlk72483206"/>
            <w:r>
              <w:rPr>
                <w:rFonts w:ascii="Times New Roman" w:hAnsi="Times New Roman"/>
                <w:b/>
              </w:rPr>
              <w:t xml:space="preserve">Код </w:t>
            </w:r>
          </w:p>
          <w:p w:rsidR="00DD7780" w:rsidRDefault="00080B30">
            <w:pPr>
              <w:suppressAutoHyphens/>
              <w:ind w:left="113" w:right="113"/>
              <w:jc w:val="center"/>
              <w:rPr>
                <w:rFonts w:ascii="Times New Roman" w:hAnsi="Times New Roman"/>
                <w:b/>
                <w:iCs/>
              </w:rPr>
            </w:pPr>
            <w:proofErr w:type="gramStart"/>
            <w:r>
              <w:rPr>
                <w:rFonts w:ascii="Times New Roman" w:hAnsi="Times New Roman"/>
                <w:b/>
              </w:rPr>
              <w:t>компетенции</w:t>
            </w:r>
            <w:proofErr w:type="gramEnd"/>
          </w:p>
        </w:tc>
        <w:tc>
          <w:tcPr>
            <w:tcW w:w="2410" w:type="dxa"/>
            <w:vAlign w:val="center"/>
          </w:tcPr>
          <w:p w:rsidR="00DD7780" w:rsidRDefault="00080B30">
            <w:pPr>
              <w:suppressAutoHyphens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Формулировка </w:t>
            </w:r>
            <w:r>
              <w:rPr>
                <w:rFonts w:ascii="Times New Roman" w:hAnsi="Times New Roman"/>
                <w:b/>
                <w:iCs/>
              </w:rPr>
              <w:t>компетенции</w:t>
            </w:r>
            <w:r>
              <w:rPr>
                <w:rStyle w:val="a3"/>
                <w:rFonts w:ascii="Times New Roman" w:hAnsi="Times New Roman"/>
                <w:b/>
                <w:iCs/>
              </w:rPr>
              <w:footnoteReference w:id="1"/>
            </w:r>
          </w:p>
        </w:tc>
        <w:tc>
          <w:tcPr>
            <w:tcW w:w="5449" w:type="dxa"/>
            <w:vAlign w:val="center"/>
          </w:tcPr>
          <w:p w:rsidR="00DD7780" w:rsidRDefault="00080B30">
            <w:pPr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Знания, умения </w:t>
            </w:r>
            <w:r>
              <w:rPr>
                <w:rStyle w:val="a3"/>
                <w:rFonts w:ascii="Times New Roman" w:hAnsi="Times New Roman"/>
                <w:b/>
                <w:iCs/>
              </w:rPr>
              <w:footnoteReference w:id="2"/>
            </w:r>
          </w:p>
        </w:tc>
      </w:tr>
      <w:tr w:rsidR="00DD7780">
        <w:trPr>
          <w:cantSplit/>
          <w:trHeight w:val="1895"/>
          <w:jc w:val="center"/>
        </w:trPr>
        <w:tc>
          <w:tcPr>
            <w:tcW w:w="1199" w:type="dxa"/>
            <w:vMerge w:val="restart"/>
          </w:tcPr>
          <w:p w:rsidR="00DD7780" w:rsidRDefault="00080B30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Cs/>
              </w:rPr>
              <w:t>ОК 01</w:t>
            </w:r>
          </w:p>
        </w:tc>
        <w:tc>
          <w:tcPr>
            <w:tcW w:w="2410" w:type="dxa"/>
            <w:vMerge w:val="restart"/>
          </w:tcPr>
          <w:p w:rsidR="00DD7780" w:rsidRDefault="00080B30">
            <w:pPr>
              <w:suppressAutoHyphens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449" w:type="dxa"/>
          </w:tcPr>
          <w:p w:rsidR="00DD7780" w:rsidRDefault="00080B30">
            <w:pPr>
              <w:suppressAutoHyphens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Умения: </w:t>
            </w:r>
            <w:r>
              <w:rPr>
                <w:rFonts w:ascii="Times New Roman" w:hAnsi="Times New Roman"/>
                <w:iCs/>
              </w:rPr>
              <w:t xml:space="preserve">распознавать задачу и/или проблему в профессиональном и/или социальном контексте; анализировать задачу и/или </w:t>
            </w:r>
            <w:r>
              <w:rPr>
                <w:rFonts w:ascii="Times New Roman" w:hAnsi="Times New Roman"/>
                <w:iCs/>
              </w:rPr>
              <w:t>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DD7780" w:rsidRDefault="00080B30">
            <w:pPr>
              <w:suppressAutoHyphens/>
              <w:jc w:val="both"/>
              <w:rPr>
                <w:rFonts w:ascii="Times New Roman" w:hAnsi="Times New Roman"/>
                <w:iCs/>
              </w:rPr>
            </w:pPr>
            <w:proofErr w:type="gramStart"/>
            <w:r>
              <w:rPr>
                <w:rFonts w:ascii="Times New Roman" w:hAnsi="Times New Roman"/>
                <w:iCs/>
              </w:rPr>
              <w:t>составлять</w:t>
            </w:r>
            <w:proofErr w:type="gramEnd"/>
            <w:r>
              <w:rPr>
                <w:rFonts w:ascii="Times New Roman" w:hAnsi="Times New Roman"/>
                <w:iCs/>
              </w:rPr>
              <w:t xml:space="preserve"> план действия; определять необходимые ресурсы;</w:t>
            </w:r>
          </w:p>
          <w:p w:rsidR="00DD7780" w:rsidRDefault="00080B30">
            <w:pPr>
              <w:suppressAutoHyphens/>
              <w:jc w:val="both"/>
              <w:rPr>
                <w:rFonts w:ascii="Times New Roman" w:hAnsi="Times New Roman"/>
                <w:b/>
                <w:iCs/>
              </w:rPr>
            </w:pPr>
            <w:proofErr w:type="gramStart"/>
            <w:r>
              <w:rPr>
                <w:rFonts w:ascii="Times New Roman" w:hAnsi="Times New Roman"/>
                <w:iCs/>
              </w:rPr>
              <w:t>владеть</w:t>
            </w:r>
            <w:proofErr w:type="gramEnd"/>
            <w:r>
              <w:rPr>
                <w:rFonts w:ascii="Times New Roman" w:hAnsi="Times New Roman"/>
                <w:iCs/>
              </w:rPr>
              <w:t xml:space="preserve"> актуальными методами работы в</w:t>
            </w:r>
            <w:r>
              <w:rPr>
                <w:rFonts w:ascii="Times New Roman" w:hAnsi="Times New Roman"/>
                <w:iCs/>
              </w:rPr>
              <w:t xml:space="preserve">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DD7780">
        <w:trPr>
          <w:cantSplit/>
          <w:trHeight w:val="670"/>
          <w:jc w:val="center"/>
        </w:trPr>
        <w:tc>
          <w:tcPr>
            <w:tcW w:w="1199" w:type="dxa"/>
            <w:vMerge/>
          </w:tcPr>
          <w:p w:rsidR="00DD7780" w:rsidRDefault="00DD7780">
            <w:pPr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410" w:type="dxa"/>
            <w:vMerge/>
          </w:tcPr>
          <w:p w:rsidR="00DD7780" w:rsidRDefault="00DD7780">
            <w:pPr>
              <w:suppressAutoHyphens/>
              <w:rPr>
                <w:rFonts w:ascii="Times New Roman" w:hAnsi="Times New Roman"/>
                <w:iCs/>
              </w:rPr>
            </w:pPr>
          </w:p>
        </w:tc>
        <w:tc>
          <w:tcPr>
            <w:tcW w:w="5449" w:type="dxa"/>
          </w:tcPr>
          <w:p w:rsidR="00DD7780" w:rsidRDefault="00080B30">
            <w:pPr>
              <w:suppressAutoHyphens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Знания: </w:t>
            </w:r>
            <w:r>
              <w:rPr>
                <w:rFonts w:ascii="Times New Roman" w:hAnsi="Times New Roman"/>
                <w:iCs/>
              </w:rPr>
              <w:t>а</w:t>
            </w:r>
            <w:r>
              <w:rPr>
                <w:rFonts w:ascii="Times New Roman" w:hAnsi="Times New Roman"/>
                <w:bCs/>
              </w:rPr>
              <w:t xml:space="preserve">ктуальный профессиональный и социальный контекст, в котором приходится работать и </w:t>
            </w:r>
            <w:r>
              <w:rPr>
                <w:rFonts w:ascii="Times New Roman" w:hAnsi="Times New Roman"/>
                <w:bCs/>
              </w:rPr>
              <w:t>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DD7780" w:rsidRDefault="00080B30">
            <w:pPr>
              <w:suppressAutoHyphens/>
              <w:jc w:val="both"/>
              <w:rPr>
                <w:rFonts w:ascii="Times New Roman" w:hAnsi="Times New Roman"/>
                <w:b/>
                <w:iCs/>
              </w:rPr>
            </w:pPr>
            <w:proofErr w:type="gramStart"/>
            <w:r>
              <w:rPr>
                <w:rFonts w:ascii="Times New Roman" w:hAnsi="Times New Roman"/>
                <w:bCs/>
              </w:rPr>
              <w:t>алгоритмы</w:t>
            </w:r>
            <w:proofErr w:type="gramEnd"/>
            <w:r>
              <w:rPr>
                <w:rFonts w:ascii="Times New Roman" w:hAnsi="Times New Roman"/>
                <w:bCs/>
              </w:rPr>
              <w:t xml:space="preserve"> выполнения работ в профессиональной и смежных областях; методы работы в профессиональной и смежных сферах; структуру плана дл</w:t>
            </w:r>
            <w:r>
              <w:rPr>
                <w:rFonts w:ascii="Times New Roman" w:hAnsi="Times New Roman"/>
                <w:bCs/>
              </w:rPr>
              <w:t>я решения задач; порядок оценки результатов решения задач профессиональной деятельности</w:t>
            </w:r>
          </w:p>
        </w:tc>
      </w:tr>
      <w:tr w:rsidR="00DD7780">
        <w:trPr>
          <w:cantSplit/>
          <w:trHeight w:val="1895"/>
          <w:jc w:val="center"/>
        </w:trPr>
        <w:tc>
          <w:tcPr>
            <w:tcW w:w="1199" w:type="dxa"/>
            <w:vMerge w:val="restart"/>
          </w:tcPr>
          <w:p w:rsidR="00DD7780" w:rsidRDefault="00080B30">
            <w:pPr>
              <w:ind w:left="113" w:right="113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lastRenderedPageBreak/>
              <w:t>ОК 02</w:t>
            </w:r>
          </w:p>
        </w:tc>
        <w:tc>
          <w:tcPr>
            <w:tcW w:w="2410" w:type="dxa"/>
            <w:vMerge w:val="restart"/>
          </w:tcPr>
          <w:p w:rsidR="00DD7780" w:rsidRDefault="00080B30">
            <w:pPr>
              <w:suppressAutoHyphens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Использовать</w:t>
            </w:r>
            <w:r>
              <w:rPr>
                <w:rFonts w:ascii="Times New Roman" w:hAnsi="Times New Roman"/>
              </w:rPr>
              <w:t xml:space="preserve"> современные средства</w:t>
            </w:r>
            <w:r>
              <w:rPr>
                <w:rFonts w:ascii="Times New Roman" w:hAnsi="Times New Roman"/>
              </w:rPr>
              <w:t xml:space="preserve"> поиск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, анализ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 и интерпретаци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и</w:t>
            </w:r>
            <w:r>
              <w:rPr>
                <w:rFonts w:ascii="Times New Roman" w:hAnsi="Times New Roman"/>
              </w:rPr>
              <w:t xml:space="preserve"> информаци</w:t>
            </w:r>
            <w:r>
              <w:rPr>
                <w:rFonts w:ascii="Times New Roman" w:hAnsi="Times New Roman"/>
              </w:rPr>
              <w:t>онные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технологии</w:t>
            </w:r>
            <w:r>
              <w:rPr>
                <w:rFonts w:ascii="Times New Roman" w:hAnsi="Times New Roman"/>
              </w:rPr>
              <w:t xml:space="preserve">  для</w:t>
            </w:r>
            <w:proofErr w:type="gramEnd"/>
            <w:r>
              <w:rPr>
                <w:rFonts w:ascii="Times New Roman" w:hAnsi="Times New Roman"/>
              </w:rPr>
              <w:t xml:space="preserve"> выполнения задач профессиональной деятельности</w:t>
            </w:r>
          </w:p>
        </w:tc>
        <w:tc>
          <w:tcPr>
            <w:tcW w:w="5449" w:type="dxa"/>
          </w:tcPr>
          <w:p w:rsidR="00DD7780" w:rsidRDefault="00080B30">
            <w:pPr>
              <w:suppressAutoHyphens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Умения: </w:t>
            </w:r>
            <w:r>
              <w:rPr>
                <w:rFonts w:ascii="Times New Roman" w:hAnsi="Times New Roman"/>
                <w:iCs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</w:t>
            </w:r>
            <w:r>
              <w:rPr>
                <w:rFonts w:ascii="Times New Roman" w:hAnsi="Times New Roman"/>
                <w:iCs/>
              </w:rPr>
              <w:t>оформлять результаты поиска</w:t>
            </w:r>
          </w:p>
        </w:tc>
      </w:tr>
      <w:tr w:rsidR="00DD7780">
        <w:trPr>
          <w:cantSplit/>
          <w:trHeight w:val="377"/>
          <w:jc w:val="center"/>
        </w:trPr>
        <w:tc>
          <w:tcPr>
            <w:tcW w:w="1199" w:type="dxa"/>
            <w:vMerge/>
          </w:tcPr>
          <w:p w:rsidR="00DD7780" w:rsidRDefault="00DD7780">
            <w:pPr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410" w:type="dxa"/>
            <w:vMerge/>
          </w:tcPr>
          <w:p w:rsidR="00DD7780" w:rsidRDefault="00DD7780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5449" w:type="dxa"/>
          </w:tcPr>
          <w:p w:rsidR="00DD7780" w:rsidRDefault="00080B30">
            <w:pPr>
              <w:suppressAutoHyphens/>
              <w:jc w:val="both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Знания: </w:t>
            </w:r>
            <w:r>
              <w:rPr>
                <w:rFonts w:ascii="Times New Roman" w:hAnsi="Times New Roman"/>
                <w:iCs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DD7780">
        <w:trPr>
          <w:cantSplit/>
          <w:trHeight w:val="1140"/>
          <w:jc w:val="center"/>
        </w:trPr>
        <w:tc>
          <w:tcPr>
            <w:tcW w:w="1199" w:type="dxa"/>
            <w:vMerge w:val="restart"/>
          </w:tcPr>
          <w:p w:rsidR="00DD7780" w:rsidRDefault="00080B30">
            <w:pPr>
              <w:ind w:left="113" w:right="113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ОК 03</w:t>
            </w:r>
          </w:p>
        </w:tc>
        <w:tc>
          <w:tcPr>
            <w:tcW w:w="2410" w:type="dxa"/>
            <w:vMerge w:val="restart"/>
          </w:tcPr>
          <w:p w:rsidR="00DD7780" w:rsidRDefault="00080B30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Планировать и реализовывать собственное </w:t>
            </w:r>
            <w:r>
              <w:rPr>
                <w:rFonts w:ascii="Times New Roman" w:hAnsi="Times New Roman"/>
              </w:rPr>
              <w:t>профессиональное и личностное развитие</w:t>
            </w:r>
            <w:r>
              <w:rPr>
                <w:rFonts w:ascii="Times New Roman" w:hAnsi="Times New Roman"/>
              </w:rPr>
              <w:t xml:space="preserve">, предпринимательскую деятельность в </w:t>
            </w:r>
            <w:r>
              <w:rPr>
                <w:rFonts w:ascii="Times New Roman" w:hAnsi="Times New Roman"/>
              </w:rPr>
              <w:t>профессиональн</w:t>
            </w:r>
            <w:r>
              <w:rPr>
                <w:rFonts w:ascii="Times New Roman" w:hAnsi="Times New Roman"/>
              </w:rPr>
              <w:t>ой</w:t>
            </w:r>
            <w:r>
              <w:rPr>
                <w:rFonts w:ascii="Times New Roman" w:hAnsi="Times New Roman"/>
              </w:rPr>
              <w:t xml:space="preserve"> сфере, использовать знания по финансовой грамотности в различных жизненных ситуациях</w:t>
            </w:r>
          </w:p>
        </w:tc>
        <w:tc>
          <w:tcPr>
            <w:tcW w:w="5449" w:type="dxa"/>
          </w:tcPr>
          <w:p w:rsidR="00DD7780" w:rsidRDefault="00080B30">
            <w:pPr>
              <w:suppressAutoHyphens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 xml:space="preserve">Умения: </w:t>
            </w:r>
            <w:r>
              <w:rPr>
                <w:rFonts w:ascii="Times New Roman" w:hAnsi="Times New Roman"/>
                <w:bCs/>
                <w:iCs/>
              </w:rPr>
              <w:t>определять актуальность нормативно-правовой документации в профессионал</w:t>
            </w:r>
            <w:r>
              <w:rPr>
                <w:rFonts w:ascii="Times New Roman" w:hAnsi="Times New Roman"/>
                <w:bCs/>
                <w:iCs/>
              </w:rPr>
              <w:t xml:space="preserve">ьной деятельности; </w:t>
            </w:r>
            <w:r>
              <w:rPr>
                <w:rFonts w:ascii="Times New Roman" w:hAnsi="Times New Roman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</w:tr>
      <w:tr w:rsidR="00DD7780">
        <w:trPr>
          <w:cantSplit/>
          <w:trHeight w:val="1172"/>
          <w:jc w:val="center"/>
        </w:trPr>
        <w:tc>
          <w:tcPr>
            <w:tcW w:w="1199" w:type="dxa"/>
            <w:vMerge/>
          </w:tcPr>
          <w:p w:rsidR="00DD7780" w:rsidRDefault="00DD7780">
            <w:pPr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410" w:type="dxa"/>
            <w:vMerge/>
          </w:tcPr>
          <w:p w:rsidR="00DD7780" w:rsidRDefault="00DD7780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5449" w:type="dxa"/>
          </w:tcPr>
          <w:p w:rsidR="00DD7780" w:rsidRDefault="00080B30">
            <w:pPr>
              <w:suppressAutoHyphens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 xml:space="preserve">Знания: </w:t>
            </w:r>
            <w:r>
              <w:rPr>
                <w:rFonts w:ascii="Times New Roman" w:hAnsi="Times New Roman"/>
                <w:bCs/>
                <w:iCs/>
              </w:rPr>
              <w:t>содержание актуальной нормативно-правовой документации; современная научная и профес</w:t>
            </w:r>
            <w:r>
              <w:rPr>
                <w:rFonts w:ascii="Times New Roman" w:hAnsi="Times New Roman"/>
                <w:bCs/>
                <w:iCs/>
              </w:rPr>
              <w:t>сиональная терминология; возможные траектории профессионального развития и самообразования</w:t>
            </w:r>
          </w:p>
        </w:tc>
      </w:tr>
      <w:tr w:rsidR="00DD7780">
        <w:trPr>
          <w:cantSplit/>
          <w:trHeight w:val="509"/>
          <w:jc w:val="center"/>
        </w:trPr>
        <w:tc>
          <w:tcPr>
            <w:tcW w:w="1199" w:type="dxa"/>
            <w:vMerge w:val="restart"/>
          </w:tcPr>
          <w:p w:rsidR="00DD7780" w:rsidRDefault="00080B30">
            <w:pPr>
              <w:ind w:left="113" w:right="113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ОК 04</w:t>
            </w:r>
          </w:p>
        </w:tc>
        <w:tc>
          <w:tcPr>
            <w:tcW w:w="2410" w:type="dxa"/>
            <w:vMerge w:val="restart"/>
          </w:tcPr>
          <w:p w:rsidR="00DD7780" w:rsidRDefault="00080B30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</w:t>
            </w:r>
            <w:r>
              <w:rPr>
                <w:rFonts w:ascii="Times New Roman" w:hAnsi="Times New Roman"/>
              </w:rPr>
              <w:t xml:space="preserve">ффективно взаимодействовать 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работать 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 xml:space="preserve"> коллективе и команде</w:t>
            </w:r>
          </w:p>
        </w:tc>
        <w:tc>
          <w:tcPr>
            <w:tcW w:w="5449" w:type="dxa"/>
          </w:tcPr>
          <w:p w:rsidR="00DD7780" w:rsidRDefault="00080B30">
            <w:pPr>
              <w:suppressAutoHyphens/>
              <w:jc w:val="both"/>
              <w:rPr>
                <w:rFonts w:ascii="Times New Roman" w:hAnsi="Times New Roman"/>
                <w:b/>
                <w:iCs/>
                <w:spacing w:val="-4"/>
              </w:rPr>
            </w:pPr>
            <w:r>
              <w:rPr>
                <w:rFonts w:ascii="Times New Roman" w:hAnsi="Times New Roman"/>
                <w:b/>
                <w:bCs/>
                <w:iCs/>
                <w:spacing w:val="-4"/>
              </w:rPr>
              <w:t xml:space="preserve">Умения: </w:t>
            </w:r>
            <w:r>
              <w:rPr>
                <w:rFonts w:ascii="Times New Roman" w:hAnsi="Times New Roman"/>
                <w:bCs/>
                <w:spacing w:val="-4"/>
              </w:rPr>
              <w:t xml:space="preserve">организовывать работу коллектива и команды; взаимодействовать с коллегами, </w:t>
            </w:r>
            <w:r>
              <w:rPr>
                <w:rFonts w:ascii="Times New Roman" w:hAnsi="Times New Roman"/>
                <w:bCs/>
                <w:spacing w:val="-4"/>
              </w:rPr>
              <w:t>руководством, клиентами в ходе профессиональной деятельности</w:t>
            </w:r>
          </w:p>
        </w:tc>
      </w:tr>
      <w:tr w:rsidR="00DD7780">
        <w:trPr>
          <w:cantSplit/>
          <w:trHeight w:val="991"/>
          <w:jc w:val="center"/>
        </w:trPr>
        <w:tc>
          <w:tcPr>
            <w:tcW w:w="1199" w:type="dxa"/>
            <w:vMerge/>
          </w:tcPr>
          <w:p w:rsidR="00DD7780" w:rsidRDefault="00DD7780">
            <w:pPr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410" w:type="dxa"/>
            <w:vMerge/>
          </w:tcPr>
          <w:p w:rsidR="00DD7780" w:rsidRDefault="00DD7780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5449" w:type="dxa"/>
          </w:tcPr>
          <w:p w:rsidR="00DD7780" w:rsidRDefault="00080B30">
            <w:pPr>
              <w:suppressAutoHyphens/>
              <w:jc w:val="both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 xml:space="preserve">Знания: </w:t>
            </w:r>
            <w:r>
              <w:rPr>
                <w:rFonts w:ascii="Times New Roman" w:hAnsi="Times New Roman"/>
                <w:bCs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DD7780">
        <w:trPr>
          <w:cantSplit/>
          <w:trHeight w:val="1002"/>
          <w:jc w:val="center"/>
        </w:trPr>
        <w:tc>
          <w:tcPr>
            <w:tcW w:w="1199" w:type="dxa"/>
            <w:vMerge w:val="restart"/>
          </w:tcPr>
          <w:p w:rsidR="00DD7780" w:rsidRDefault="00080B30">
            <w:pPr>
              <w:ind w:left="113" w:right="113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ОК 05</w:t>
            </w:r>
          </w:p>
        </w:tc>
        <w:tc>
          <w:tcPr>
            <w:tcW w:w="2410" w:type="dxa"/>
            <w:vMerge w:val="restart"/>
          </w:tcPr>
          <w:p w:rsidR="00DD7780" w:rsidRDefault="00080B30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Осуществлять устную и письменную коммуникацию на </w:t>
            </w:r>
            <w:r>
              <w:rPr>
                <w:rFonts w:ascii="Times New Roman" w:hAnsi="Times New Roman"/>
              </w:rPr>
              <w:t>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449" w:type="dxa"/>
          </w:tcPr>
          <w:p w:rsidR="00DD7780" w:rsidRDefault="00080B30">
            <w:pPr>
              <w:suppressAutoHyphens/>
              <w:jc w:val="both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Умения:</w:t>
            </w:r>
            <w:r>
              <w:rPr>
                <w:rFonts w:ascii="Times New Roman" w:hAnsi="Times New Roman"/>
                <w:iCs/>
              </w:rPr>
              <w:t xml:space="preserve"> грамотно </w:t>
            </w:r>
            <w:r>
              <w:rPr>
                <w:rFonts w:ascii="Times New Roman" w:hAnsi="Times New Roman"/>
                <w:bCs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>
              <w:rPr>
                <w:rFonts w:ascii="Times New Roman" w:hAnsi="Times New Roman"/>
                <w:iCs/>
              </w:rPr>
              <w:t>проявлять толерантность в рабочем коллект</w:t>
            </w:r>
            <w:r>
              <w:rPr>
                <w:rFonts w:ascii="Times New Roman" w:hAnsi="Times New Roman"/>
                <w:iCs/>
              </w:rPr>
              <w:t>иве</w:t>
            </w:r>
          </w:p>
        </w:tc>
      </w:tr>
      <w:tr w:rsidR="00DD7780">
        <w:trPr>
          <w:cantSplit/>
          <w:trHeight w:val="1121"/>
          <w:jc w:val="center"/>
        </w:trPr>
        <w:tc>
          <w:tcPr>
            <w:tcW w:w="1199" w:type="dxa"/>
            <w:vMerge/>
          </w:tcPr>
          <w:p w:rsidR="00DD7780" w:rsidRDefault="00DD7780">
            <w:pPr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410" w:type="dxa"/>
            <w:vMerge/>
          </w:tcPr>
          <w:p w:rsidR="00DD7780" w:rsidRDefault="00DD7780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5449" w:type="dxa"/>
          </w:tcPr>
          <w:p w:rsidR="00DD7780" w:rsidRDefault="00080B30">
            <w:pPr>
              <w:suppressAutoHyphens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 xml:space="preserve">Знания: </w:t>
            </w:r>
            <w:r>
              <w:rPr>
                <w:rFonts w:ascii="Times New Roman" w:hAnsi="Times New Roman"/>
                <w:bCs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DD7780">
        <w:trPr>
          <w:cantSplit/>
          <w:trHeight w:val="615"/>
          <w:jc w:val="center"/>
        </w:trPr>
        <w:tc>
          <w:tcPr>
            <w:tcW w:w="1199" w:type="dxa"/>
            <w:vMerge w:val="restart"/>
            <w:shd w:val="clear" w:color="auto" w:fill="auto"/>
          </w:tcPr>
          <w:p w:rsidR="00DD7780" w:rsidRDefault="00080B30">
            <w:pPr>
              <w:ind w:left="113" w:right="113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ОК 06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DD7780" w:rsidRDefault="00080B30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Проявлять гражданско-патриотическую </w:t>
            </w:r>
          </w:p>
          <w:p w:rsidR="00DD7780" w:rsidRDefault="00080B30">
            <w:pPr>
              <w:suppressAutoHyphens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lastRenderedPageBreak/>
              <w:t>позицию</w:t>
            </w:r>
            <w:proofErr w:type="gramEnd"/>
            <w:r>
              <w:rPr>
                <w:rFonts w:ascii="Times New Roman" w:hAnsi="Times New Roman"/>
              </w:rPr>
              <w:t xml:space="preserve">, демонстрировать осознанное поведение на основе традиционных общечеловеческих ценностей, 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 xml:space="preserve"> том числе с учетом гармонизации межнациональных и межрелигиозных отношений, </w:t>
            </w:r>
            <w:r>
              <w:rPr>
                <w:rFonts w:ascii="Times New Roman" w:hAnsi="Times New Roman"/>
              </w:rPr>
              <w:t>применять стандарты антикоррупционного поведения</w:t>
            </w:r>
          </w:p>
        </w:tc>
        <w:tc>
          <w:tcPr>
            <w:tcW w:w="5449" w:type="dxa"/>
            <w:shd w:val="clear" w:color="auto" w:fill="auto"/>
          </w:tcPr>
          <w:p w:rsidR="00DD7780" w:rsidRDefault="00080B30">
            <w:pPr>
              <w:suppressAutoHyphens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lastRenderedPageBreak/>
              <w:t>Умения:</w:t>
            </w:r>
            <w:r>
              <w:rPr>
                <w:rFonts w:ascii="Times New Roman" w:hAnsi="Times New Roman"/>
                <w:bCs/>
                <w:iCs/>
              </w:rPr>
              <w:t xml:space="preserve"> описывать значимость сво</w:t>
            </w:r>
            <w:r>
              <w:rPr>
                <w:rFonts w:ascii="Times New Roman" w:hAnsi="Times New Roman"/>
                <w:bCs/>
                <w:iCs/>
              </w:rPr>
              <w:t xml:space="preserve">ей </w:t>
            </w:r>
            <w:r>
              <w:rPr>
                <w:rFonts w:ascii="Times New Roman" w:hAnsi="Times New Roman"/>
                <w:bCs/>
              </w:rPr>
              <w:t>специальности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; </w:t>
            </w:r>
            <w:r>
              <w:rPr>
                <w:rFonts w:ascii="Times New Roman" w:hAnsi="Times New Roman"/>
                <w:bCs/>
                <w:iCs/>
              </w:rPr>
              <w:t>применять стандарты антикоррупционного поведения</w:t>
            </w:r>
          </w:p>
        </w:tc>
      </w:tr>
      <w:tr w:rsidR="00DD7780">
        <w:trPr>
          <w:cantSplit/>
          <w:trHeight w:val="1138"/>
          <w:jc w:val="center"/>
        </w:trPr>
        <w:tc>
          <w:tcPr>
            <w:tcW w:w="1199" w:type="dxa"/>
            <w:vMerge/>
          </w:tcPr>
          <w:p w:rsidR="00DD7780" w:rsidRDefault="00DD7780">
            <w:pPr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410" w:type="dxa"/>
            <w:vMerge/>
          </w:tcPr>
          <w:p w:rsidR="00DD7780" w:rsidRDefault="00DD7780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5449" w:type="dxa"/>
          </w:tcPr>
          <w:p w:rsidR="00DD7780" w:rsidRDefault="00080B30">
            <w:pPr>
              <w:suppressAutoHyphens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 xml:space="preserve">Знания: </w:t>
            </w:r>
            <w:r>
              <w:rPr>
                <w:rFonts w:ascii="Times New Roman" w:hAnsi="Times New Roman"/>
                <w:bCs/>
                <w:iCs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</w:t>
            </w:r>
          </w:p>
        </w:tc>
      </w:tr>
      <w:tr w:rsidR="00DD7780">
        <w:trPr>
          <w:cantSplit/>
          <w:trHeight w:val="982"/>
          <w:jc w:val="center"/>
        </w:trPr>
        <w:tc>
          <w:tcPr>
            <w:tcW w:w="1199" w:type="dxa"/>
            <w:vMerge w:val="restart"/>
          </w:tcPr>
          <w:p w:rsidR="00DD7780" w:rsidRDefault="00080B30">
            <w:pPr>
              <w:ind w:left="113" w:right="113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lastRenderedPageBreak/>
              <w:t>ОК 07</w:t>
            </w:r>
          </w:p>
        </w:tc>
        <w:tc>
          <w:tcPr>
            <w:tcW w:w="2410" w:type="dxa"/>
            <w:vMerge w:val="restart"/>
          </w:tcPr>
          <w:p w:rsidR="00DD7780" w:rsidRDefault="00080B30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Содействовать сохранению окружающей среды, ресурсосбережению, </w:t>
            </w:r>
            <w:r>
              <w:rPr>
                <w:rFonts w:ascii="Times New Roman" w:hAnsi="Times New Roman"/>
              </w:rPr>
              <w:t>применять</w:t>
            </w:r>
            <w:r>
              <w:rPr>
                <w:rFonts w:ascii="Times New Roman" w:hAnsi="Times New Roman"/>
              </w:rPr>
              <w:t xml:space="preserve"> знания об изменении климата, принципы бережливого производства, </w:t>
            </w:r>
            <w:r>
              <w:rPr>
                <w:rFonts w:ascii="Times New Roman" w:hAnsi="Times New Roman"/>
              </w:rPr>
              <w:t>эффективно действовать в чрезвычайных ситуациях</w:t>
            </w:r>
          </w:p>
        </w:tc>
        <w:tc>
          <w:tcPr>
            <w:tcW w:w="5449" w:type="dxa"/>
          </w:tcPr>
          <w:p w:rsidR="00DD7780" w:rsidRDefault="00080B30">
            <w:pPr>
              <w:suppressAutoHyphens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 xml:space="preserve">Умения: </w:t>
            </w:r>
            <w:r>
              <w:rPr>
                <w:rFonts w:ascii="Times New Roman" w:hAnsi="Times New Roman"/>
                <w:bCs/>
                <w:iCs/>
              </w:rPr>
              <w:t xml:space="preserve">соблюдать нормы экологической безопасности; определять направления ресурсосбережения в рамках профессиональной деятельности по </w:t>
            </w:r>
            <w:r>
              <w:rPr>
                <w:rFonts w:ascii="Times New Roman" w:hAnsi="Times New Roman"/>
                <w:bCs/>
              </w:rPr>
              <w:t>специальности</w:t>
            </w:r>
          </w:p>
        </w:tc>
      </w:tr>
      <w:tr w:rsidR="00DD7780">
        <w:trPr>
          <w:cantSplit/>
          <w:trHeight w:val="1228"/>
          <w:jc w:val="center"/>
        </w:trPr>
        <w:tc>
          <w:tcPr>
            <w:tcW w:w="1199" w:type="dxa"/>
            <w:vMerge/>
          </w:tcPr>
          <w:p w:rsidR="00DD7780" w:rsidRDefault="00DD7780">
            <w:pPr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410" w:type="dxa"/>
            <w:vMerge/>
          </w:tcPr>
          <w:p w:rsidR="00DD7780" w:rsidRDefault="00DD7780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5449" w:type="dxa"/>
          </w:tcPr>
          <w:p w:rsidR="00DD7780" w:rsidRDefault="00080B30">
            <w:pPr>
              <w:suppressAutoHyphens/>
              <w:jc w:val="both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 xml:space="preserve">Знания: </w:t>
            </w:r>
            <w:r>
              <w:rPr>
                <w:rFonts w:ascii="Times New Roman" w:hAnsi="Times New Roman"/>
                <w:bCs/>
                <w:iCs/>
              </w:rPr>
              <w:t xml:space="preserve">правила экологической безопасности при ведении профессиональной деятельности; основные ресурсы, </w:t>
            </w:r>
            <w:r>
              <w:rPr>
                <w:rFonts w:ascii="Times New Roman" w:hAnsi="Times New Roman"/>
                <w:bCs/>
                <w:iCs/>
              </w:rPr>
              <w:t>задействованные в профессиональной деятельности; пути обеспечения ресурсосбережения</w:t>
            </w:r>
          </w:p>
        </w:tc>
      </w:tr>
      <w:tr w:rsidR="00DD7780">
        <w:trPr>
          <w:cantSplit/>
          <w:trHeight w:val="1267"/>
          <w:jc w:val="center"/>
        </w:trPr>
        <w:tc>
          <w:tcPr>
            <w:tcW w:w="1199" w:type="dxa"/>
            <w:vMerge w:val="restart"/>
          </w:tcPr>
          <w:p w:rsidR="00DD7780" w:rsidRDefault="00080B30">
            <w:pPr>
              <w:ind w:left="113" w:right="113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ОК 08</w:t>
            </w:r>
          </w:p>
        </w:tc>
        <w:tc>
          <w:tcPr>
            <w:tcW w:w="2410" w:type="dxa"/>
            <w:vMerge w:val="restart"/>
          </w:tcPr>
          <w:p w:rsidR="00DD7780" w:rsidRDefault="00080B3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</w:t>
            </w:r>
            <w:r>
              <w:rPr>
                <w:rFonts w:ascii="Times New Roman" w:hAnsi="Times New Roman"/>
              </w:rPr>
              <w:t>подготовленности</w:t>
            </w:r>
          </w:p>
        </w:tc>
        <w:tc>
          <w:tcPr>
            <w:tcW w:w="5449" w:type="dxa"/>
          </w:tcPr>
          <w:p w:rsidR="00DD7780" w:rsidRDefault="00080B30">
            <w:pPr>
              <w:suppressAutoHyphens/>
              <w:jc w:val="both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Умения: </w:t>
            </w:r>
            <w:r>
              <w:rPr>
                <w:rFonts w:ascii="Times New Roman" w:hAnsi="Times New Roman"/>
                <w:iCs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</w:t>
            </w:r>
            <w:r>
              <w:rPr>
                <w:rFonts w:ascii="Times New Roman" w:hAnsi="Times New Roman"/>
                <w:iCs/>
              </w:rPr>
              <w:t xml:space="preserve">ами профилактики перенапряжения, характерными для данной </w:t>
            </w:r>
            <w:r>
              <w:rPr>
                <w:rFonts w:ascii="Times New Roman" w:hAnsi="Times New Roman"/>
              </w:rPr>
              <w:t>специальности</w:t>
            </w:r>
          </w:p>
        </w:tc>
      </w:tr>
      <w:tr w:rsidR="00DD7780">
        <w:trPr>
          <w:cantSplit/>
          <w:trHeight w:val="1430"/>
          <w:jc w:val="center"/>
        </w:trPr>
        <w:tc>
          <w:tcPr>
            <w:tcW w:w="1199" w:type="dxa"/>
            <w:vMerge/>
          </w:tcPr>
          <w:p w:rsidR="00DD7780" w:rsidRDefault="00DD7780">
            <w:pPr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410" w:type="dxa"/>
            <w:vMerge/>
          </w:tcPr>
          <w:p w:rsidR="00DD7780" w:rsidRDefault="00DD7780">
            <w:pPr>
              <w:suppressAutoHyphens/>
              <w:jc w:val="both"/>
              <w:rPr>
                <w:rFonts w:ascii="Times New Roman" w:hAnsi="Times New Roman"/>
              </w:rPr>
            </w:pPr>
          </w:p>
        </w:tc>
        <w:tc>
          <w:tcPr>
            <w:tcW w:w="5449" w:type="dxa"/>
          </w:tcPr>
          <w:p w:rsidR="00DD7780" w:rsidRDefault="00080B30">
            <w:pPr>
              <w:suppressAutoHyphens/>
              <w:jc w:val="both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Знания: </w:t>
            </w:r>
            <w:r>
              <w:rPr>
                <w:rFonts w:ascii="Times New Roman" w:hAnsi="Times New Roman"/>
                <w:iCs/>
              </w:rPr>
              <w:t xml:space="preserve"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</w:t>
            </w:r>
            <w:r>
              <w:rPr>
                <w:rFonts w:ascii="Times New Roman" w:hAnsi="Times New Roman"/>
              </w:rPr>
              <w:t>специальности</w:t>
            </w:r>
            <w:r>
              <w:rPr>
                <w:rFonts w:ascii="Times New Roman" w:hAnsi="Times New Roman"/>
                <w:i/>
                <w:iCs/>
              </w:rPr>
              <w:t>;</w:t>
            </w:r>
            <w:r>
              <w:rPr>
                <w:rFonts w:ascii="Times New Roman" w:hAnsi="Times New Roman"/>
                <w:iCs/>
              </w:rPr>
              <w:t xml:space="preserve"> средства профилактики перенапряжения</w:t>
            </w:r>
          </w:p>
        </w:tc>
      </w:tr>
      <w:tr w:rsidR="00DD7780">
        <w:trPr>
          <w:cantSplit/>
          <w:trHeight w:val="688"/>
          <w:jc w:val="center"/>
        </w:trPr>
        <w:tc>
          <w:tcPr>
            <w:tcW w:w="1199" w:type="dxa"/>
            <w:vMerge w:val="restart"/>
          </w:tcPr>
          <w:p w:rsidR="00DD7780" w:rsidRDefault="00080B30">
            <w:pPr>
              <w:ind w:left="113" w:right="113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lastRenderedPageBreak/>
              <w:t>ОК 0</w:t>
            </w:r>
            <w:r>
              <w:rPr>
                <w:rFonts w:ascii="Times New Roman" w:hAnsi="Times New Roman"/>
                <w:iCs/>
              </w:rPr>
              <w:t>9</w:t>
            </w:r>
          </w:p>
        </w:tc>
        <w:tc>
          <w:tcPr>
            <w:tcW w:w="2410" w:type="dxa"/>
            <w:vMerge w:val="restart"/>
          </w:tcPr>
          <w:p w:rsidR="00DD7780" w:rsidRDefault="00080B30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Пользоваться профессиональной документацией на государственном и иностранн</w:t>
            </w:r>
            <w:r>
              <w:rPr>
                <w:rFonts w:ascii="Times New Roman" w:hAnsi="Times New Roman"/>
              </w:rPr>
              <w:t>ом</w:t>
            </w:r>
            <w:r>
              <w:rPr>
                <w:rFonts w:ascii="Times New Roman" w:hAnsi="Times New Roman"/>
              </w:rPr>
              <w:t xml:space="preserve"> языках</w:t>
            </w:r>
          </w:p>
        </w:tc>
        <w:tc>
          <w:tcPr>
            <w:tcW w:w="5449" w:type="dxa"/>
          </w:tcPr>
          <w:p w:rsidR="00DD7780" w:rsidRDefault="00080B30">
            <w:pPr>
              <w:suppressAutoHyphens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 xml:space="preserve">Умения: </w:t>
            </w:r>
            <w:r>
              <w:rPr>
                <w:rFonts w:ascii="Times New Roman" w:hAnsi="Times New Roman"/>
                <w:iCs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  <w:r>
              <w:rPr>
                <w:rFonts w:ascii="Times New Roman" w:hAnsi="Times New Roman"/>
                <w:iCs/>
              </w:rPr>
              <w:t>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объяснять свои действия (текущие и планируемые); писать простые связные сообщения на знаком</w:t>
            </w:r>
            <w:r>
              <w:rPr>
                <w:rFonts w:ascii="Times New Roman" w:hAnsi="Times New Roman"/>
                <w:iCs/>
              </w:rPr>
              <w:t>ые или интересующие профессиональные темы</w:t>
            </w:r>
          </w:p>
        </w:tc>
      </w:tr>
      <w:tr w:rsidR="00DD7780">
        <w:trPr>
          <w:cantSplit/>
          <w:trHeight w:val="956"/>
          <w:jc w:val="center"/>
        </w:trPr>
        <w:tc>
          <w:tcPr>
            <w:tcW w:w="1199" w:type="dxa"/>
            <w:vMerge/>
          </w:tcPr>
          <w:p w:rsidR="00DD7780" w:rsidRDefault="00DD7780">
            <w:pPr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410" w:type="dxa"/>
            <w:vMerge/>
          </w:tcPr>
          <w:p w:rsidR="00DD7780" w:rsidRDefault="00DD7780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5449" w:type="dxa"/>
          </w:tcPr>
          <w:p w:rsidR="00DD7780" w:rsidRDefault="00080B30">
            <w:pPr>
              <w:suppressAutoHyphens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Знания:</w:t>
            </w:r>
            <w:r>
              <w:rPr>
                <w:rFonts w:ascii="Times New Roman" w:hAnsi="Times New Roman"/>
                <w:iCs/>
              </w:rPr>
              <w:t xml:space="preserve"> 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</w:t>
            </w:r>
            <w:r>
              <w:rPr>
                <w:rFonts w:ascii="Times New Roman" w:hAnsi="Times New Roman"/>
                <w:iCs/>
              </w:rPr>
              <w:t>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bookmarkEnd w:id="13"/>
    </w:tbl>
    <w:p w:rsidR="00DD7780" w:rsidRDefault="00DD7780">
      <w:pPr>
        <w:suppressAutoHyphens/>
        <w:spacing w:after="240"/>
        <w:ind w:firstLineChars="250" w:firstLine="700"/>
        <w:jc w:val="both"/>
        <w:rPr>
          <w:rFonts w:ascii="Times New Roman" w:eastAsia="Helvetica Neue" w:hAnsi="Times New Roman" w:cs="Times New Roman"/>
          <w:color w:val="auto"/>
          <w:sz w:val="28"/>
          <w:szCs w:val="28"/>
          <w:u w:color="000000"/>
        </w:rPr>
      </w:pPr>
    </w:p>
    <w:p w:rsidR="00DD7780" w:rsidRDefault="00DD7780">
      <w:pPr>
        <w:suppressAutoHyphens/>
        <w:spacing w:after="240"/>
        <w:ind w:firstLineChars="250" w:firstLine="700"/>
        <w:jc w:val="both"/>
        <w:rPr>
          <w:rFonts w:ascii="Times New Roman" w:eastAsia="Helvetica Neue" w:hAnsi="Times New Roman" w:cs="Times New Roman"/>
          <w:color w:val="auto"/>
          <w:sz w:val="28"/>
          <w:szCs w:val="28"/>
          <w:u w:color="000000"/>
        </w:rPr>
      </w:pPr>
    </w:p>
    <w:p w:rsidR="00DD7780" w:rsidRDefault="00DD7780">
      <w:pPr>
        <w:suppressAutoHyphens/>
        <w:spacing w:after="240"/>
        <w:ind w:firstLineChars="250" w:firstLine="700"/>
        <w:jc w:val="both"/>
        <w:rPr>
          <w:rFonts w:ascii="Times New Roman" w:eastAsia="Helvetica Neue" w:hAnsi="Times New Roman" w:cs="Times New Roman"/>
          <w:color w:val="auto"/>
          <w:sz w:val="28"/>
          <w:szCs w:val="28"/>
          <w:u w:color="000000"/>
        </w:rPr>
      </w:pPr>
    </w:p>
    <w:p w:rsidR="00DD7780" w:rsidRDefault="00DD7780">
      <w:pPr>
        <w:suppressAutoHyphens/>
        <w:spacing w:after="240"/>
        <w:ind w:firstLineChars="250" w:firstLine="700"/>
        <w:jc w:val="both"/>
        <w:rPr>
          <w:rFonts w:ascii="Times New Roman" w:eastAsia="Helvetica Neue" w:hAnsi="Times New Roman" w:cs="Times New Roman"/>
          <w:color w:val="auto"/>
          <w:sz w:val="28"/>
          <w:szCs w:val="28"/>
          <w:u w:color="000000"/>
        </w:rPr>
      </w:pPr>
    </w:p>
    <w:p w:rsidR="00DD7780" w:rsidRDefault="00DD7780">
      <w:pPr>
        <w:suppressAutoHyphens/>
        <w:spacing w:after="240"/>
        <w:ind w:firstLineChars="250" w:firstLine="700"/>
        <w:jc w:val="both"/>
        <w:rPr>
          <w:rFonts w:ascii="Times New Roman" w:eastAsia="Helvetica Neue" w:hAnsi="Times New Roman" w:cs="Times New Roman"/>
          <w:color w:val="auto"/>
          <w:sz w:val="28"/>
          <w:szCs w:val="28"/>
          <w:u w:color="000000"/>
        </w:rPr>
      </w:pPr>
    </w:p>
    <w:p w:rsidR="00DD7780" w:rsidRDefault="00DD7780">
      <w:pPr>
        <w:suppressAutoHyphens/>
        <w:spacing w:after="240"/>
        <w:ind w:firstLineChars="250" w:firstLine="700"/>
        <w:jc w:val="both"/>
        <w:rPr>
          <w:rFonts w:ascii="Times New Roman" w:eastAsia="Helvetica Neue" w:hAnsi="Times New Roman" w:cs="Times New Roman"/>
          <w:color w:val="auto"/>
          <w:sz w:val="28"/>
          <w:szCs w:val="28"/>
          <w:u w:color="000000"/>
        </w:rPr>
      </w:pPr>
    </w:p>
    <w:p w:rsidR="00DD7780" w:rsidRDefault="00DD7780">
      <w:pPr>
        <w:suppressAutoHyphens/>
        <w:spacing w:after="240"/>
        <w:ind w:firstLineChars="250" w:firstLine="700"/>
        <w:jc w:val="both"/>
        <w:rPr>
          <w:rFonts w:ascii="Times New Roman" w:eastAsia="Helvetica Neue" w:hAnsi="Times New Roman" w:cs="Times New Roman"/>
          <w:color w:val="auto"/>
          <w:sz w:val="28"/>
          <w:szCs w:val="28"/>
          <w:u w:color="000000"/>
        </w:rPr>
      </w:pPr>
    </w:p>
    <w:p w:rsidR="00DD7780" w:rsidRDefault="00DD7780">
      <w:pPr>
        <w:suppressAutoHyphens/>
        <w:spacing w:after="240"/>
        <w:ind w:firstLineChars="250" w:firstLine="700"/>
        <w:jc w:val="both"/>
        <w:rPr>
          <w:rFonts w:ascii="Times New Roman" w:eastAsia="Helvetica Neue" w:hAnsi="Times New Roman" w:cs="Times New Roman"/>
          <w:color w:val="auto"/>
          <w:sz w:val="28"/>
          <w:szCs w:val="28"/>
          <w:u w:color="000000"/>
        </w:rPr>
      </w:pPr>
    </w:p>
    <w:p w:rsidR="00DD7780" w:rsidRDefault="00DD7780">
      <w:pPr>
        <w:suppressAutoHyphens/>
        <w:spacing w:after="240"/>
        <w:ind w:firstLineChars="250" w:firstLine="700"/>
        <w:jc w:val="both"/>
        <w:rPr>
          <w:rFonts w:ascii="Times New Roman" w:eastAsia="Helvetica Neue" w:hAnsi="Times New Roman" w:cs="Times New Roman"/>
          <w:color w:val="auto"/>
          <w:sz w:val="28"/>
          <w:szCs w:val="28"/>
          <w:u w:color="000000"/>
        </w:rPr>
      </w:pPr>
    </w:p>
    <w:p w:rsidR="00DD7780" w:rsidRDefault="00DD7780">
      <w:pPr>
        <w:suppressAutoHyphens/>
        <w:spacing w:after="240"/>
        <w:ind w:firstLineChars="250" w:firstLine="700"/>
        <w:jc w:val="both"/>
        <w:rPr>
          <w:rFonts w:ascii="Times New Roman" w:eastAsia="Helvetica Neue" w:hAnsi="Times New Roman" w:cs="Times New Roman"/>
          <w:color w:val="auto"/>
          <w:sz w:val="28"/>
          <w:szCs w:val="28"/>
          <w:u w:color="000000"/>
        </w:rPr>
      </w:pPr>
    </w:p>
    <w:p w:rsidR="00DD7780" w:rsidRDefault="00DD7780">
      <w:pPr>
        <w:suppressAutoHyphens/>
        <w:spacing w:after="240"/>
        <w:ind w:firstLineChars="250" w:firstLine="700"/>
        <w:jc w:val="both"/>
        <w:rPr>
          <w:rFonts w:ascii="Times New Roman" w:eastAsia="Helvetica Neue" w:hAnsi="Times New Roman" w:cs="Times New Roman"/>
          <w:color w:val="auto"/>
          <w:sz w:val="28"/>
          <w:szCs w:val="28"/>
          <w:u w:color="000000"/>
        </w:rPr>
      </w:pPr>
    </w:p>
    <w:p w:rsidR="00DD7780" w:rsidRDefault="00DD7780">
      <w:pPr>
        <w:suppressAutoHyphens/>
        <w:spacing w:after="240"/>
        <w:ind w:firstLineChars="250" w:firstLine="700"/>
        <w:jc w:val="both"/>
        <w:rPr>
          <w:rFonts w:ascii="Times New Roman" w:eastAsia="Helvetica Neue" w:hAnsi="Times New Roman" w:cs="Times New Roman"/>
          <w:color w:val="auto"/>
          <w:sz w:val="28"/>
          <w:szCs w:val="28"/>
          <w:u w:color="000000"/>
        </w:rPr>
      </w:pPr>
    </w:p>
    <w:p w:rsidR="00DD7780" w:rsidRDefault="00DD7780">
      <w:pPr>
        <w:suppressAutoHyphens/>
        <w:spacing w:after="240"/>
        <w:ind w:firstLineChars="250" w:firstLine="700"/>
        <w:jc w:val="both"/>
        <w:rPr>
          <w:rFonts w:ascii="Times New Roman" w:eastAsia="Helvetica Neue" w:hAnsi="Times New Roman" w:cs="Times New Roman"/>
          <w:color w:val="auto"/>
          <w:sz w:val="28"/>
          <w:szCs w:val="28"/>
          <w:u w:color="000000"/>
        </w:rPr>
      </w:pPr>
    </w:p>
    <w:p w:rsidR="00DD7780" w:rsidRDefault="00DD7780">
      <w:pPr>
        <w:suppressAutoHyphens/>
        <w:spacing w:after="240"/>
        <w:ind w:firstLineChars="250" w:firstLine="700"/>
        <w:jc w:val="both"/>
        <w:rPr>
          <w:rFonts w:ascii="Times New Roman" w:eastAsia="Helvetica Neue" w:hAnsi="Times New Roman" w:cs="Times New Roman"/>
          <w:color w:val="auto"/>
          <w:sz w:val="28"/>
          <w:szCs w:val="28"/>
          <w:u w:color="000000"/>
        </w:rPr>
      </w:pPr>
    </w:p>
    <w:p w:rsidR="00DD7780" w:rsidRDefault="00DD7780">
      <w:pPr>
        <w:suppressAutoHyphens/>
        <w:spacing w:after="240"/>
        <w:ind w:firstLineChars="250" w:firstLine="700"/>
        <w:jc w:val="both"/>
        <w:rPr>
          <w:rFonts w:ascii="Times New Roman" w:eastAsia="Helvetica Neue" w:hAnsi="Times New Roman" w:cs="Times New Roman"/>
          <w:color w:val="auto"/>
          <w:sz w:val="28"/>
          <w:szCs w:val="28"/>
          <w:u w:color="000000"/>
        </w:rPr>
      </w:pPr>
    </w:p>
    <w:p w:rsidR="00DD7780" w:rsidRDefault="00DD7780">
      <w:pPr>
        <w:suppressAutoHyphens/>
        <w:spacing w:after="240"/>
        <w:ind w:firstLineChars="250" w:firstLine="700"/>
        <w:jc w:val="both"/>
        <w:rPr>
          <w:rFonts w:ascii="Times New Roman" w:eastAsia="Helvetica Neue" w:hAnsi="Times New Roman" w:cs="Times New Roman"/>
          <w:color w:val="auto"/>
          <w:sz w:val="28"/>
          <w:szCs w:val="28"/>
          <w:u w:color="000000"/>
        </w:rPr>
      </w:pPr>
    </w:p>
    <w:p w:rsidR="00DD7780" w:rsidRDefault="00DD7780">
      <w:pPr>
        <w:spacing w:line="1" w:lineRule="exact"/>
        <w:rPr>
          <w:sz w:val="2"/>
          <w:szCs w:val="2"/>
        </w:rPr>
      </w:pPr>
    </w:p>
    <w:p w:rsidR="00DD7780" w:rsidRDefault="00080B30">
      <w:pPr>
        <w:pStyle w:val="1"/>
        <w:numPr>
          <w:ilvl w:val="0"/>
          <w:numId w:val="2"/>
        </w:numPr>
        <w:tabs>
          <w:tab w:val="left" w:pos="1403"/>
        </w:tabs>
        <w:spacing w:after="140" w:line="240" w:lineRule="auto"/>
        <w:ind w:left="1040" w:firstLine="0"/>
      </w:pPr>
      <w:bookmarkStart w:id="14" w:name="bookmark1572"/>
      <w:bookmarkEnd w:id="14"/>
      <w:r>
        <w:rPr>
          <w:b/>
          <w:bCs/>
          <w:color w:val="000000"/>
          <w:sz w:val="24"/>
          <w:szCs w:val="24"/>
        </w:rPr>
        <w:lastRenderedPageBreak/>
        <w:t>СТРУКТУРА И СОДЕРЖАНИЕ УЧЕБНОЙ ДИСЦИПЛИНЫ</w:t>
      </w:r>
    </w:p>
    <w:p w:rsidR="00DD7780" w:rsidRDefault="00080B30">
      <w:pPr>
        <w:pStyle w:val="20"/>
        <w:keepNext/>
        <w:keepLines/>
        <w:numPr>
          <w:ilvl w:val="1"/>
          <w:numId w:val="2"/>
        </w:numPr>
        <w:tabs>
          <w:tab w:val="left" w:pos="1266"/>
        </w:tabs>
        <w:spacing w:after="140"/>
        <w:jc w:val="both"/>
      </w:pPr>
      <w:bookmarkStart w:id="15" w:name="bookmark1575"/>
      <w:bookmarkStart w:id="16" w:name="bookmark1576"/>
      <w:bookmarkStart w:id="17" w:name="bookmark1573"/>
      <w:bookmarkStart w:id="18" w:name="bookmark1574"/>
      <w:bookmarkEnd w:id="15"/>
      <w:r>
        <w:rPr>
          <w:color w:val="000000"/>
          <w:sz w:val="24"/>
          <w:szCs w:val="24"/>
        </w:rPr>
        <w:t>Объем учебной дисциплины и виды учебной работы</w:t>
      </w:r>
      <w:bookmarkEnd w:id="16"/>
      <w:bookmarkEnd w:id="17"/>
      <w:bookmarkEnd w:id="18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17"/>
        <w:gridCol w:w="1795"/>
      </w:tblGrid>
      <w:tr w:rsidR="00DD7780">
        <w:trPr>
          <w:trHeight w:hRule="exact" w:val="672"/>
        </w:trPr>
        <w:tc>
          <w:tcPr>
            <w:tcW w:w="6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spacing w:before="80"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Вид учебной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работы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spacing w:before="80"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Объем часов</w:t>
            </w:r>
          </w:p>
        </w:tc>
      </w:tr>
      <w:tr w:rsidR="00DD7780">
        <w:trPr>
          <w:trHeight w:hRule="exact" w:val="802"/>
        </w:trPr>
        <w:tc>
          <w:tcPr>
            <w:tcW w:w="6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ind w:left="140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Объем образовательной программы учебной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дисциплины</w:t>
            </w:r>
            <w:r>
              <w:rPr>
                <w:rFonts w:eastAsia="Arial Unicode MS" w:cs="Arial Unicode MS"/>
                <w:bCs/>
                <w:i/>
                <w:sz w:val="24"/>
                <w:szCs w:val="24"/>
                <w:u w:color="000000"/>
              </w:rPr>
              <w:t>(</w:t>
            </w:r>
            <w:proofErr w:type="gramEnd"/>
            <w:r>
              <w:rPr>
                <w:rFonts w:eastAsia="Arial Unicode MS" w:cs="Arial Unicode MS"/>
                <w:bCs/>
                <w:i/>
                <w:sz w:val="24"/>
                <w:szCs w:val="24"/>
                <w:u w:color="000000"/>
              </w:rPr>
              <w:t>максимальная учебная нагрузка обучающихся)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spacing w:before="80"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DD7780">
        <w:trPr>
          <w:trHeight w:hRule="exact" w:val="537"/>
        </w:trPr>
        <w:tc>
          <w:tcPr>
            <w:tcW w:w="6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ind w:left="14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</w:rPr>
              <w:t>Обязательная</w:t>
            </w:r>
            <w:r>
              <w:rPr>
                <w:b/>
              </w:rPr>
              <w:t xml:space="preserve"> учебная нагрузка обучающихся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spacing w:before="8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</w:t>
            </w:r>
          </w:p>
        </w:tc>
      </w:tr>
      <w:tr w:rsidR="00DD7780">
        <w:trPr>
          <w:trHeight w:hRule="exact" w:val="667"/>
        </w:trPr>
        <w:tc>
          <w:tcPr>
            <w:tcW w:w="6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spacing w:before="80" w:line="240" w:lineRule="auto"/>
              <w:ind w:firstLine="140"/>
            </w:pP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т. ч. в форме практической подготовки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spacing w:before="80"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D7780">
        <w:trPr>
          <w:trHeight w:hRule="exact" w:val="662"/>
        </w:trPr>
        <w:tc>
          <w:tcPr>
            <w:tcW w:w="6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ind w:firstLine="140"/>
            </w:pP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т. ч.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>
            <w:pPr>
              <w:rPr>
                <w:sz w:val="10"/>
                <w:szCs w:val="10"/>
              </w:rPr>
            </w:pPr>
          </w:p>
        </w:tc>
      </w:tr>
      <w:tr w:rsidR="00DD7780">
        <w:trPr>
          <w:trHeight w:hRule="exact" w:val="662"/>
        </w:trPr>
        <w:tc>
          <w:tcPr>
            <w:tcW w:w="6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spacing w:before="80" w:line="240" w:lineRule="auto"/>
              <w:ind w:firstLine="140"/>
            </w:pPr>
            <w:proofErr w:type="gramStart"/>
            <w:r>
              <w:rPr>
                <w:color w:val="000000"/>
                <w:sz w:val="24"/>
                <w:szCs w:val="24"/>
              </w:rPr>
              <w:t>теоретическое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обучение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spacing w:before="80"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</w:tr>
      <w:tr w:rsidR="00DD7780">
        <w:trPr>
          <w:trHeight w:hRule="exact" w:val="667"/>
        </w:trPr>
        <w:tc>
          <w:tcPr>
            <w:tcW w:w="6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ind w:firstLine="140"/>
            </w:pPr>
            <w:proofErr w:type="gramStart"/>
            <w:r>
              <w:rPr>
                <w:color w:val="000000"/>
                <w:sz w:val="24"/>
                <w:szCs w:val="24"/>
              </w:rPr>
              <w:t>практические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занятия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</w:tr>
      <w:tr w:rsidR="00DD7780">
        <w:trPr>
          <w:trHeight w:hRule="exact" w:val="662"/>
        </w:trPr>
        <w:tc>
          <w:tcPr>
            <w:tcW w:w="6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spacing w:before="80" w:line="240" w:lineRule="auto"/>
              <w:ind w:firstLine="140"/>
            </w:pPr>
            <w:r>
              <w:rPr>
                <w:color w:val="000000"/>
                <w:sz w:val="24"/>
                <w:szCs w:val="24"/>
              </w:rPr>
              <w:t xml:space="preserve">Самостоятельная работа </w:t>
            </w:r>
            <w:r>
              <w:rPr>
                <w:b/>
                <w:bCs/>
                <w:color w:val="000000"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spacing w:before="80"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DD7780">
        <w:trPr>
          <w:trHeight w:hRule="exact" w:val="672"/>
        </w:trPr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ind w:firstLine="140"/>
            </w:pPr>
            <w:r>
              <w:rPr>
                <w:b/>
                <w:bCs/>
                <w:color w:val="000000"/>
                <w:sz w:val="24"/>
                <w:szCs w:val="24"/>
              </w:rPr>
              <w:t>Промежуточная аттестация-дифференцированный зачет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7780" w:rsidRDefault="00DD7780">
            <w:pPr>
              <w:pStyle w:val="af0"/>
              <w:spacing w:line="240" w:lineRule="auto"/>
              <w:jc w:val="center"/>
            </w:pPr>
          </w:p>
        </w:tc>
      </w:tr>
    </w:tbl>
    <w:p w:rsidR="00DD7780" w:rsidRDefault="00DD7780">
      <w:pPr>
        <w:sectPr w:rsidR="00DD7780">
          <w:headerReference w:type="default" r:id="rId8"/>
          <w:footerReference w:type="default" r:id="rId9"/>
          <w:footnotePr>
            <w:numStart w:val="16"/>
          </w:footnotePr>
          <w:pgSz w:w="11900" w:h="16840"/>
          <w:pgMar w:top="1119" w:right="359" w:bottom="905" w:left="1653" w:header="691" w:footer="477" w:gutter="0"/>
          <w:pgNumType w:start="2"/>
          <w:cols w:space="720"/>
          <w:docGrid w:linePitch="360"/>
        </w:sectPr>
      </w:pPr>
    </w:p>
    <w:p w:rsidR="00DD7780" w:rsidRDefault="00080B30">
      <w:pPr>
        <w:pStyle w:val="af2"/>
        <w:ind w:left="706"/>
      </w:pPr>
      <w:r>
        <w:rPr>
          <w:b/>
          <w:bCs/>
          <w:color w:val="000000"/>
          <w:sz w:val="24"/>
          <w:szCs w:val="24"/>
          <w:u w:val="none"/>
        </w:rPr>
        <w:lastRenderedPageBreak/>
        <w:t xml:space="preserve">1.3. Тематический план и содержание учебной </w:t>
      </w:r>
      <w:r>
        <w:rPr>
          <w:b/>
          <w:bCs/>
          <w:color w:val="000000"/>
          <w:sz w:val="24"/>
          <w:szCs w:val="24"/>
          <w:u w:val="none"/>
        </w:rPr>
        <w:t>дисциплины «Безопасность жизнедеятельности»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86"/>
        <w:gridCol w:w="8294"/>
        <w:gridCol w:w="1747"/>
        <w:gridCol w:w="2054"/>
      </w:tblGrid>
      <w:tr w:rsidR="00DD7780">
        <w:trPr>
          <w:trHeight w:hRule="exact" w:val="2870"/>
          <w:jc w:val="center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spacing w:line="271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Объем,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ак</w:t>
            </w:r>
            <w:proofErr w:type="spellEnd"/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 ч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/ в том числе в форме практической подготовки,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ак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. ч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7780" w:rsidRDefault="00080B30">
            <w:pPr>
              <w:pStyle w:val="af0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Коды компетенций и личностных результатов</w:t>
            </w:r>
            <w:r>
              <w:rPr>
                <w:b/>
                <w:bCs/>
                <w:color w:val="000000"/>
                <w:sz w:val="24"/>
                <w:szCs w:val="24"/>
                <w:vertAlign w:val="superscript"/>
              </w:rPr>
              <w:t>47</w:t>
            </w:r>
            <w:r>
              <w:rPr>
                <w:b/>
                <w:bCs/>
                <w:color w:val="000000"/>
                <w:sz w:val="24"/>
                <w:szCs w:val="24"/>
              </w:rPr>
              <w:t>, формированию которых способствует элемент программы</w:t>
            </w:r>
          </w:p>
        </w:tc>
      </w:tr>
      <w:tr w:rsidR="00DD7780">
        <w:trPr>
          <w:trHeight w:hRule="exact" w:val="331"/>
          <w:jc w:val="center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DD7780">
        <w:trPr>
          <w:trHeight w:hRule="exact" w:val="326"/>
          <w:jc w:val="center"/>
        </w:trPr>
        <w:tc>
          <w:tcPr>
            <w:tcW w:w="107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Раздел I. Организация защиты населения и территорий в чрезвычайных ситуациях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>
            <w:pPr>
              <w:rPr>
                <w:sz w:val="10"/>
                <w:szCs w:val="10"/>
              </w:rPr>
            </w:pPr>
          </w:p>
        </w:tc>
      </w:tr>
      <w:tr w:rsidR="00DD7780">
        <w:trPr>
          <w:trHeight w:hRule="exact" w:val="326"/>
          <w:jc w:val="center"/>
        </w:trPr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780" w:rsidRDefault="00080B30">
            <w:pPr>
              <w:pStyle w:val="af0"/>
            </w:pPr>
            <w:r>
              <w:rPr>
                <w:b/>
                <w:bCs/>
                <w:color w:val="000000"/>
                <w:sz w:val="24"/>
                <w:szCs w:val="24"/>
              </w:rPr>
              <w:t>Тема 1.1. Единая государственная система предупреждения и ликвидации чрезвычайных ситуаций.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780" w:rsidRDefault="00080B30">
            <w:pPr>
              <w:pStyle w:val="af0"/>
              <w:spacing w:line="240" w:lineRule="auto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  <w:r>
              <w:rPr>
                <w:b/>
                <w:bCs/>
                <w:color w:val="000000"/>
                <w:sz w:val="24"/>
                <w:szCs w:val="24"/>
              </w:rPr>
              <w:t>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ОК01 - ОК</w:t>
            </w:r>
            <w:r>
              <w:rPr>
                <w:color w:val="000000"/>
                <w:sz w:val="24"/>
                <w:szCs w:val="24"/>
              </w:rPr>
              <w:t>09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DD7780" w:rsidRDefault="00080B30">
            <w:pPr>
              <w:pStyle w:val="af0"/>
              <w:jc w:val="center"/>
            </w:pPr>
            <w:r>
              <w:rPr>
                <w:color w:val="000000"/>
                <w:sz w:val="24"/>
                <w:szCs w:val="24"/>
              </w:rPr>
              <w:t>ЛР 1, ЛР 2, ЛР 3</w:t>
            </w:r>
          </w:p>
        </w:tc>
      </w:tr>
      <w:tr w:rsidR="00DD7780">
        <w:trPr>
          <w:trHeight w:hRule="exact" w:val="1906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ind w:left="820" w:hanging="360"/>
            </w:pPr>
            <w:r>
              <w:rPr>
                <w:color w:val="000000"/>
                <w:sz w:val="24"/>
                <w:szCs w:val="24"/>
              </w:rPr>
              <w:t xml:space="preserve">1. Единая государственная система предупреждения и ликвидации чрезвычайных ситуаций. Гражданская оборона — составная часть обороноспособности страны. Гражданская оборона, ее структура и цели и задачи по </w:t>
            </w:r>
            <w:r>
              <w:rPr>
                <w:color w:val="000000"/>
                <w:sz w:val="24"/>
                <w:szCs w:val="24"/>
              </w:rPr>
              <w:t>защите населения от опасностей, возникающих при ведении военных действий или вследствие этих действий.</w:t>
            </w:r>
          </w:p>
        </w:tc>
        <w:tc>
          <w:tcPr>
            <w:tcW w:w="17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DD7780"/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326"/>
          <w:jc w:val="center"/>
        </w:trPr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</w:pPr>
            <w:r>
              <w:rPr>
                <w:b/>
                <w:bCs/>
                <w:color w:val="000000"/>
                <w:sz w:val="24"/>
                <w:szCs w:val="24"/>
              </w:rPr>
              <w:t>Тема 1.2.</w:t>
            </w:r>
          </w:p>
          <w:p w:rsidR="00DD7780" w:rsidRDefault="00080B30">
            <w:pPr>
              <w:pStyle w:val="af0"/>
            </w:pPr>
            <w:r>
              <w:rPr>
                <w:b/>
                <w:bCs/>
                <w:color w:val="000000"/>
                <w:sz w:val="24"/>
                <w:szCs w:val="24"/>
              </w:rPr>
              <w:t>Организация гражданской обороны.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780" w:rsidRDefault="00080B30">
            <w:pPr>
              <w:pStyle w:val="af0"/>
              <w:spacing w:line="240" w:lineRule="auto"/>
            </w:pPr>
            <w:r>
              <w:rPr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DD7780" w:rsidRDefault="00080B3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>*</w:t>
            </w:r>
          </w:p>
          <w:p w:rsidR="00DD7780" w:rsidRDefault="0008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2</w:t>
            </w:r>
            <w:r>
              <w:rPr>
                <w:rFonts w:ascii="Times New Roman" w:hAnsi="Times New Roman" w:cs="Times New Roman"/>
              </w:rPr>
              <w:t>*</w:t>
            </w:r>
          </w:p>
          <w:p w:rsidR="00DD7780" w:rsidRDefault="00DD7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</w:p>
          <w:p w:rsidR="00DD7780" w:rsidRDefault="00080B3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ОК01 - ОК</w:t>
            </w:r>
            <w:r>
              <w:rPr>
                <w:color w:val="000000"/>
                <w:sz w:val="24"/>
                <w:szCs w:val="24"/>
              </w:rPr>
              <w:t>09</w:t>
            </w:r>
          </w:p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ЛР 1, ЛР 2, ЛР 9,</w:t>
            </w:r>
          </w:p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ЛР 10</w:t>
            </w:r>
          </w:p>
        </w:tc>
      </w:tr>
      <w:tr w:rsidR="00DD7780">
        <w:trPr>
          <w:trHeight w:hRule="exact" w:val="1692"/>
          <w:jc w:val="center"/>
        </w:trPr>
        <w:tc>
          <w:tcPr>
            <w:tcW w:w="24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D7780" w:rsidRDefault="00080B30">
            <w:pPr>
              <w:pStyle w:val="af0"/>
              <w:numPr>
                <w:ilvl w:val="0"/>
                <w:numId w:val="7"/>
              </w:numPr>
              <w:tabs>
                <w:tab w:val="left" w:pos="2073"/>
                <w:tab w:val="left" w:pos="3652"/>
                <w:tab w:val="left" w:pos="4146"/>
                <w:tab w:val="left" w:pos="6023"/>
                <w:tab w:val="left" w:pos="7209"/>
              </w:tabs>
              <w:ind w:firstLine="4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Ядерное,</w:t>
            </w:r>
            <w:r w:rsidR="007F4F1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химическое</w:t>
            </w:r>
            <w:r w:rsidR="007F4F1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7F4F1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биологическое</w:t>
            </w:r>
            <w:r w:rsidR="007F4F1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оружие.</w:t>
            </w:r>
            <w:r>
              <w:rPr>
                <w:color w:val="000000"/>
                <w:sz w:val="24"/>
                <w:szCs w:val="24"/>
              </w:rPr>
              <w:tab/>
            </w:r>
          </w:p>
          <w:p w:rsidR="00DD7780" w:rsidRDefault="00080B30">
            <w:pPr>
              <w:pStyle w:val="af0"/>
              <w:numPr>
                <w:ilvl w:val="0"/>
                <w:numId w:val="7"/>
              </w:numPr>
              <w:tabs>
                <w:tab w:val="left" w:pos="2073"/>
                <w:tab w:val="left" w:pos="3652"/>
                <w:tab w:val="left" w:pos="4146"/>
                <w:tab w:val="left" w:pos="6023"/>
                <w:tab w:val="left" w:pos="7209"/>
              </w:tabs>
              <w:ind w:leftChars="200" w:left="720" w:hanging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индивидуальной защиты от оружия массового поражения.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Средства коллективной защиты от оружия массового поражения.   </w:t>
            </w:r>
          </w:p>
          <w:p w:rsidR="00DD7780" w:rsidRDefault="00080B30">
            <w:pPr>
              <w:pStyle w:val="af0"/>
              <w:numPr>
                <w:ilvl w:val="0"/>
                <w:numId w:val="7"/>
              </w:numPr>
              <w:ind w:leftChars="200" w:left="720" w:hanging="2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Правила поведения и действия людей в зонах радиоактивного, химического заражения и в очаге биологического п</w:t>
            </w:r>
            <w:r>
              <w:rPr>
                <w:color w:val="000000"/>
                <w:sz w:val="24"/>
                <w:szCs w:val="24"/>
              </w:rPr>
              <w:t>оражения.</w:t>
            </w:r>
          </w:p>
          <w:p w:rsidR="00DD7780" w:rsidRDefault="00DD7780">
            <w:pPr>
              <w:pStyle w:val="af0"/>
              <w:numPr>
                <w:ilvl w:val="0"/>
                <w:numId w:val="7"/>
              </w:numPr>
              <w:ind w:leftChars="200" w:left="720" w:hanging="24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7780" w:rsidRDefault="00DD7780"/>
        </w:tc>
        <w:tc>
          <w:tcPr>
            <w:tcW w:w="2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</w:tbl>
    <w:p w:rsidR="00DD7780" w:rsidRDefault="00080B30">
      <w:pPr>
        <w:pStyle w:val="af2"/>
        <w:rPr>
          <w:sz w:val="20"/>
          <w:szCs w:val="20"/>
        </w:rPr>
      </w:pPr>
      <w:r>
        <w:rPr>
          <w:color w:val="000000"/>
          <w:sz w:val="20"/>
          <w:szCs w:val="20"/>
          <w:u w:val="none"/>
          <w:vertAlign w:val="superscript"/>
        </w:rPr>
        <w:t>47</w:t>
      </w:r>
      <w:r>
        <w:rPr>
          <w:color w:val="000000"/>
          <w:sz w:val="20"/>
          <w:szCs w:val="20"/>
          <w:u w:val="none"/>
        </w:rPr>
        <w:t xml:space="preserve"> В соответствии с Приложением 3 ПООП.</w:t>
      </w: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86"/>
        <w:gridCol w:w="8294"/>
        <w:gridCol w:w="1747"/>
        <w:gridCol w:w="2054"/>
      </w:tblGrid>
      <w:tr w:rsidR="00DD7780">
        <w:trPr>
          <w:trHeight w:hRule="exact" w:val="331"/>
          <w:jc w:val="center"/>
        </w:trPr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DD7780">
            <w:pPr>
              <w:rPr>
                <w:sz w:val="10"/>
                <w:szCs w:val="10"/>
              </w:rPr>
            </w:pP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</w:pPr>
            <w:r>
              <w:rPr>
                <w:b/>
                <w:bCs/>
                <w:color w:val="000000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>
            <w:pPr>
              <w:rPr>
                <w:sz w:val="10"/>
                <w:szCs w:val="10"/>
              </w:rPr>
            </w:pPr>
          </w:p>
        </w:tc>
      </w:tr>
      <w:tr w:rsidR="00DD7780">
        <w:trPr>
          <w:trHeight w:hRule="exact" w:val="965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780" w:rsidRDefault="00080B30">
            <w:pPr>
              <w:pStyle w:val="af0"/>
              <w:spacing w:after="40" w:line="240" w:lineRule="auto"/>
              <w:ind w:firstLine="460"/>
            </w:pPr>
            <w:r>
              <w:rPr>
                <w:color w:val="000000"/>
                <w:sz w:val="24"/>
                <w:szCs w:val="24"/>
              </w:rPr>
              <w:t>1. «Средства индивидуальной защиты от оружия массового поражения.</w:t>
            </w:r>
          </w:p>
          <w:p w:rsidR="007F4F1D" w:rsidRDefault="00080B30">
            <w:pPr>
              <w:pStyle w:val="af0"/>
              <w:tabs>
                <w:tab w:val="left" w:pos="2193"/>
                <w:tab w:val="left" w:pos="3705"/>
                <w:tab w:val="left" w:pos="4262"/>
                <w:tab w:val="left" w:pos="5615"/>
                <w:tab w:val="left" w:pos="7223"/>
              </w:tabs>
              <w:spacing w:after="40" w:line="240" w:lineRule="auto"/>
              <w:ind w:firstLine="8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Отработка</w:t>
            </w:r>
            <w:r>
              <w:rPr>
                <w:color w:val="000000"/>
                <w:sz w:val="24"/>
                <w:szCs w:val="24"/>
              </w:rPr>
              <w:tab/>
              <w:t>нормативов</w:t>
            </w:r>
            <w:r>
              <w:rPr>
                <w:color w:val="000000"/>
                <w:sz w:val="24"/>
                <w:szCs w:val="24"/>
              </w:rPr>
              <w:tab/>
              <w:t>по</w:t>
            </w:r>
            <w:r>
              <w:rPr>
                <w:color w:val="000000"/>
                <w:sz w:val="24"/>
                <w:szCs w:val="24"/>
              </w:rPr>
              <w:tab/>
              <w:t>надевания</w:t>
            </w:r>
            <w:r>
              <w:rPr>
                <w:color w:val="000000"/>
                <w:sz w:val="24"/>
                <w:szCs w:val="24"/>
              </w:rPr>
              <w:tab/>
              <w:t>противогаза.</w:t>
            </w:r>
            <w:r>
              <w:rPr>
                <w:color w:val="000000"/>
                <w:sz w:val="24"/>
                <w:szCs w:val="24"/>
              </w:rPr>
              <w:tab/>
            </w:r>
          </w:p>
          <w:p w:rsidR="00DD7780" w:rsidRDefault="00080B30" w:rsidP="007F4F1D">
            <w:pPr>
              <w:pStyle w:val="af0"/>
              <w:tabs>
                <w:tab w:val="left" w:pos="2193"/>
                <w:tab w:val="left" w:pos="3705"/>
                <w:tab w:val="left" w:pos="4262"/>
                <w:tab w:val="left" w:pos="5615"/>
                <w:tab w:val="left" w:pos="7223"/>
              </w:tabs>
              <w:spacing w:after="40" w:line="240" w:lineRule="auto"/>
              <w:ind w:firstLine="820"/>
            </w:pPr>
            <w:r>
              <w:rPr>
                <w:color w:val="000000"/>
                <w:sz w:val="24"/>
                <w:szCs w:val="24"/>
              </w:rPr>
              <w:t>Решение</w:t>
            </w:r>
            <w:r w:rsidR="007F4F1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ситуационных задач».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>*</w:t>
            </w: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326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ind w:firstLine="240"/>
            </w:pPr>
            <w:r>
              <w:rPr>
                <w:b/>
                <w:bCs/>
                <w:color w:val="000000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326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Изучение приборов радиационной и химической разведки и контроля.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DD7780">
            <w:pPr>
              <w:rPr>
                <w:sz w:val="10"/>
                <w:szCs w:val="10"/>
              </w:rPr>
            </w:pP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326"/>
          <w:jc w:val="center"/>
        </w:trPr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</w:pPr>
            <w:r>
              <w:rPr>
                <w:b/>
                <w:bCs/>
                <w:color w:val="000000"/>
                <w:sz w:val="24"/>
                <w:szCs w:val="24"/>
              </w:rPr>
              <w:t>Тема 1.3. Защита населения и территорий при стихийных бедствиях, при авариях (катастрофах) на транспорте, производственных объектах.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  <w:r>
              <w:rPr>
                <w:b/>
                <w:bCs/>
                <w:color w:val="000000"/>
                <w:sz w:val="24"/>
                <w:szCs w:val="24"/>
              </w:rPr>
              <w:t>учебного материала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ОК01 - ОК</w:t>
            </w:r>
            <w:r>
              <w:rPr>
                <w:color w:val="000000"/>
                <w:sz w:val="24"/>
                <w:szCs w:val="24"/>
              </w:rPr>
              <w:t>09</w:t>
            </w:r>
          </w:p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ЛР 2, ЛР 9, ЛР 10</w:t>
            </w:r>
          </w:p>
        </w:tc>
      </w:tr>
      <w:tr w:rsidR="00DD7780">
        <w:trPr>
          <w:trHeight w:hRule="exact" w:val="331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</w:pPr>
            <w:r>
              <w:rPr>
                <w:b/>
                <w:bCs/>
                <w:color w:val="000000"/>
                <w:sz w:val="24"/>
                <w:szCs w:val="24"/>
              </w:rPr>
              <w:t>В том числе практических занятий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DD7780">
            <w:pPr>
              <w:pStyle w:val="af0"/>
              <w:spacing w:line="240" w:lineRule="auto"/>
              <w:jc w:val="center"/>
            </w:pP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643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ind w:left="820" w:hanging="340"/>
              <w:jc w:val="both"/>
            </w:pP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. «Защита населения и территорий при стихийных бедствиях. Решение кейса»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>*</w:t>
            </w: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643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780" w:rsidRDefault="00080B30">
            <w:pPr>
              <w:pStyle w:val="af0"/>
              <w:ind w:left="820" w:hanging="340"/>
              <w:jc w:val="both"/>
            </w:pPr>
            <w:r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 xml:space="preserve">. «Защита населения и территорий при авариях (катастрофах) на транспорте, </w:t>
            </w:r>
            <w:r>
              <w:rPr>
                <w:color w:val="000000"/>
                <w:sz w:val="24"/>
                <w:szCs w:val="24"/>
              </w:rPr>
              <w:t>производственных объектах. Решение кейса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>*</w:t>
            </w: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930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ind w:left="820" w:hanging="340"/>
              <w:jc w:val="both"/>
            </w:pPr>
            <w:r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. «Отработка порядка и правил действий при возникновении пожара, пользовании средствами пожаротушения. Решение кейса»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>*</w:t>
            </w: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326"/>
          <w:jc w:val="center"/>
        </w:trPr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</w:pPr>
            <w:r>
              <w:rPr>
                <w:b/>
                <w:bCs/>
                <w:color w:val="000000"/>
                <w:sz w:val="24"/>
                <w:szCs w:val="24"/>
              </w:rPr>
              <w:t>Тема 1.4.</w:t>
            </w:r>
          </w:p>
          <w:p w:rsidR="00DD7780" w:rsidRDefault="00080B30">
            <w:pPr>
              <w:pStyle w:val="af0"/>
            </w:pPr>
            <w:r>
              <w:rPr>
                <w:b/>
                <w:bCs/>
                <w:color w:val="000000"/>
                <w:sz w:val="24"/>
                <w:szCs w:val="24"/>
              </w:rPr>
              <w:t>Обеспечение безопасности при неблагоприятной экологической обстановке,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при неблагоприятной социальной обстановке.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780" w:rsidRDefault="00080B30">
            <w:pPr>
              <w:pStyle w:val="af0"/>
              <w:spacing w:line="240" w:lineRule="auto"/>
            </w:pPr>
            <w:r>
              <w:rPr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>*</w:t>
            </w: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DD7780" w:rsidRDefault="00080B3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>*</w:t>
            </w: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ОК01 - ОК</w:t>
            </w:r>
            <w:r>
              <w:rPr>
                <w:color w:val="000000"/>
                <w:sz w:val="24"/>
                <w:szCs w:val="24"/>
              </w:rPr>
              <w:t>09</w:t>
            </w:r>
          </w:p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ЛР 2, ЛР 9, ЛР 10</w:t>
            </w:r>
          </w:p>
        </w:tc>
      </w:tr>
      <w:tr w:rsidR="00DD7780">
        <w:trPr>
          <w:trHeight w:hRule="exact" w:val="2549"/>
          <w:jc w:val="center"/>
        </w:trPr>
        <w:tc>
          <w:tcPr>
            <w:tcW w:w="24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numPr>
                <w:ilvl w:val="0"/>
                <w:numId w:val="8"/>
              </w:numPr>
              <w:ind w:left="820" w:hanging="3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безопасности при неблагоприятной экологической обстановке. </w:t>
            </w:r>
          </w:p>
          <w:p w:rsidR="00DD7780" w:rsidRDefault="00080B30" w:rsidP="007F4F1D">
            <w:pPr>
              <w:pStyle w:val="af0"/>
              <w:numPr>
                <w:ilvl w:val="0"/>
                <w:numId w:val="8"/>
              </w:numPr>
              <w:ind w:left="820" w:hanging="340"/>
              <w:jc w:val="both"/>
            </w:pPr>
            <w:r>
              <w:rPr>
                <w:color w:val="000000"/>
                <w:sz w:val="24"/>
                <w:szCs w:val="24"/>
              </w:rPr>
              <w:t xml:space="preserve"> Обеспечение безопасности при эпидемии, нахождении на территории ведения боевых действий </w:t>
            </w:r>
            <w:r>
              <w:rPr>
                <w:color w:val="000000"/>
                <w:sz w:val="24"/>
                <w:szCs w:val="24"/>
              </w:rPr>
              <w:t>при неблагоприятной социальной обстановке.</w:t>
            </w:r>
          </w:p>
        </w:tc>
        <w:tc>
          <w:tcPr>
            <w:tcW w:w="17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7780" w:rsidRDefault="00DD7780"/>
        </w:tc>
        <w:tc>
          <w:tcPr>
            <w:tcW w:w="2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</w:tbl>
    <w:p w:rsidR="00DD7780" w:rsidRDefault="00080B3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86"/>
        <w:gridCol w:w="8294"/>
        <w:gridCol w:w="1747"/>
        <w:gridCol w:w="2054"/>
      </w:tblGrid>
      <w:tr w:rsidR="00DD7780">
        <w:trPr>
          <w:trHeight w:hRule="exact" w:val="451"/>
          <w:jc w:val="center"/>
        </w:trPr>
        <w:tc>
          <w:tcPr>
            <w:tcW w:w="145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ДЛЯ ЮНОШЕЙ</w:t>
            </w:r>
          </w:p>
        </w:tc>
      </w:tr>
      <w:tr w:rsidR="00DD7780">
        <w:trPr>
          <w:trHeight w:hRule="exact" w:val="451"/>
          <w:jc w:val="center"/>
        </w:trPr>
        <w:tc>
          <w:tcPr>
            <w:tcW w:w="107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Раздел 2. Основы военной службы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>
            <w:pPr>
              <w:rPr>
                <w:sz w:val="10"/>
                <w:szCs w:val="10"/>
              </w:rPr>
            </w:pPr>
          </w:p>
        </w:tc>
      </w:tr>
      <w:tr w:rsidR="00DD7780">
        <w:trPr>
          <w:trHeight w:hRule="exact" w:val="446"/>
          <w:jc w:val="center"/>
        </w:trPr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</w:pPr>
            <w:r>
              <w:rPr>
                <w:b/>
                <w:bCs/>
                <w:color w:val="000000"/>
                <w:sz w:val="24"/>
                <w:szCs w:val="24"/>
              </w:rPr>
              <w:t>Тема 2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</w:p>
          <w:p w:rsidR="00DD7780" w:rsidRDefault="00080B30">
            <w:pPr>
              <w:pStyle w:val="af0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Основы обороны государства. Военная доктрина Российской </w:t>
            </w:r>
            <w:r>
              <w:rPr>
                <w:b/>
                <w:bCs/>
                <w:color w:val="000000"/>
                <w:sz w:val="24"/>
                <w:szCs w:val="24"/>
              </w:rPr>
              <w:t>Федерации.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</w:pPr>
            <w:r>
              <w:rPr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</w:rPr>
            </w:pPr>
          </w:p>
          <w:p w:rsidR="00DD7780" w:rsidRDefault="00DD7780">
            <w:pPr>
              <w:pStyle w:val="af0"/>
              <w:spacing w:line="240" w:lineRule="auto"/>
              <w:jc w:val="center"/>
            </w:pPr>
          </w:p>
          <w:p w:rsidR="00DD7780" w:rsidRDefault="00DD7780">
            <w:pPr>
              <w:pStyle w:val="af0"/>
              <w:spacing w:line="240" w:lineRule="auto"/>
              <w:jc w:val="center"/>
            </w:pPr>
          </w:p>
          <w:p w:rsidR="00DD7780" w:rsidRDefault="00080B30">
            <w:pPr>
              <w:pStyle w:val="af0"/>
              <w:spacing w:line="240" w:lineRule="auto"/>
              <w:jc w:val="center"/>
            </w:pPr>
            <w:r>
              <w:t>2</w:t>
            </w:r>
            <w:r>
              <w:t>*</w:t>
            </w:r>
          </w:p>
          <w:p w:rsidR="00DD7780" w:rsidRDefault="00DD7780">
            <w:pPr>
              <w:pStyle w:val="af0"/>
              <w:spacing w:line="240" w:lineRule="auto"/>
              <w:jc w:val="center"/>
            </w:pPr>
          </w:p>
          <w:p w:rsidR="00DD7780" w:rsidRDefault="00DD7780">
            <w:pPr>
              <w:pStyle w:val="af0"/>
              <w:spacing w:line="240" w:lineRule="auto"/>
              <w:jc w:val="center"/>
            </w:pPr>
          </w:p>
          <w:p w:rsidR="00DD7780" w:rsidRDefault="00DD7780">
            <w:pPr>
              <w:pStyle w:val="af0"/>
              <w:spacing w:line="240" w:lineRule="auto"/>
              <w:jc w:val="center"/>
            </w:pPr>
          </w:p>
          <w:p w:rsidR="00DD7780" w:rsidRDefault="00DD7780">
            <w:pPr>
              <w:pStyle w:val="af0"/>
              <w:spacing w:line="240" w:lineRule="auto"/>
              <w:jc w:val="center"/>
            </w:pPr>
          </w:p>
          <w:p w:rsidR="00DD7780" w:rsidRDefault="00080B30">
            <w:pPr>
              <w:pStyle w:val="af0"/>
              <w:spacing w:line="240" w:lineRule="auto"/>
              <w:jc w:val="center"/>
            </w:pPr>
            <w:r>
              <w:t>2</w:t>
            </w:r>
            <w:r>
              <w:t>*</w:t>
            </w:r>
          </w:p>
          <w:p w:rsidR="00DD7780" w:rsidRDefault="00DD7780">
            <w:pPr>
              <w:pStyle w:val="af0"/>
              <w:spacing w:line="240" w:lineRule="auto"/>
              <w:jc w:val="center"/>
            </w:pPr>
          </w:p>
          <w:p w:rsidR="00DD7780" w:rsidRDefault="00DD7780">
            <w:pPr>
              <w:pStyle w:val="af0"/>
              <w:spacing w:line="240" w:lineRule="auto"/>
              <w:jc w:val="center"/>
            </w:pPr>
          </w:p>
          <w:p w:rsidR="00DD7780" w:rsidRDefault="00DD7780">
            <w:pPr>
              <w:pStyle w:val="af0"/>
              <w:spacing w:line="240" w:lineRule="auto"/>
              <w:jc w:val="center"/>
            </w:pP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ОК01 - ОК</w:t>
            </w:r>
            <w:r>
              <w:rPr>
                <w:color w:val="000000"/>
                <w:sz w:val="24"/>
                <w:szCs w:val="24"/>
              </w:rPr>
              <w:t>09</w:t>
            </w:r>
          </w:p>
          <w:p w:rsidR="00DD7780" w:rsidRDefault="00080B30">
            <w:pPr>
              <w:pStyle w:val="af0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ЛР 1, ЛР 2, ЛР 3, ЛР 5</w:t>
            </w:r>
          </w:p>
        </w:tc>
      </w:tr>
      <w:tr w:rsidR="00DD7780">
        <w:trPr>
          <w:trHeight w:hRule="exact" w:val="2866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780" w:rsidRDefault="00080B30">
            <w:pPr>
              <w:pStyle w:val="af0"/>
              <w:numPr>
                <w:ilvl w:val="0"/>
                <w:numId w:val="9"/>
              </w:numPr>
              <w:tabs>
                <w:tab w:val="left" w:pos="791"/>
              </w:tabs>
              <w:ind w:left="820" w:hanging="360"/>
            </w:pPr>
            <w:r>
              <w:rPr>
                <w:color w:val="000000"/>
                <w:sz w:val="24"/>
                <w:szCs w:val="24"/>
              </w:rPr>
              <w:t xml:space="preserve">Воинская слава России. Функции и основные задачи современных Вооруженных Сил России, их роль в системе обеспечения национальной безопасности страны. Состав и </w:t>
            </w:r>
            <w:r>
              <w:rPr>
                <w:color w:val="000000"/>
                <w:sz w:val="24"/>
                <w:szCs w:val="24"/>
              </w:rPr>
              <w:t>структура Вооруженных сил России.</w:t>
            </w:r>
          </w:p>
          <w:p w:rsidR="00DD7780" w:rsidRDefault="00080B30">
            <w:pPr>
              <w:pStyle w:val="af0"/>
              <w:numPr>
                <w:ilvl w:val="0"/>
                <w:numId w:val="9"/>
              </w:numPr>
              <w:tabs>
                <w:tab w:val="left" w:pos="815"/>
              </w:tabs>
              <w:ind w:left="820" w:hanging="360"/>
            </w:pPr>
            <w:r>
              <w:rPr>
                <w:color w:val="000000"/>
                <w:sz w:val="24"/>
                <w:szCs w:val="24"/>
              </w:rPr>
              <w:t>Воинская обязанность. Организация и порядок призыва граждан на военную службу, и поступление на нее в добровольном порядке.</w:t>
            </w:r>
          </w:p>
          <w:p w:rsidR="00DD7780" w:rsidRDefault="00080B30">
            <w:pPr>
              <w:pStyle w:val="af0"/>
              <w:numPr>
                <w:ilvl w:val="0"/>
                <w:numId w:val="9"/>
              </w:numPr>
              <w:tabs>
                <w:tab w:val="left" w:pos="820"/>
              </w:tabs>
              <w:ind w:left="820" w:hanging="360"/>
            </w:pPr>
            <w:r>
              <w:rPr>
                <w:color w:val="000000"/>
                <w:sz w:val="24"/>
                <w:szCs w:val="24"/>
              </w:rPr>
              <w:t xml:space="preserve">Терроризм как серьезная угроза национальной безопасности России. Проявление терроризма в России. </w:t>
            </w:r>
            <w:r>
              <w:rPr>
                <w:color w:val="000000"/>
                <w:sz w:val="24"/>
                <w:szCs w:val="24"/>
              </w:rPr>
              <w:t>Виды терроризма. Борьба с терроризмом. Террористические организации.</w:t>
            </w:r>
          </w:p>
        </w:tc>
        <w:tc>
          <w:tcPr>
            <w:tcW w:w="17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DD7780"/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960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780" w:rsidRDefault="00080B30">
            <w:pPr>
              <w:pStyle w:val="af0"/>
            </w:pPr>
            <w:r>
              <w:rPr>
                <w:b/>
                <w:bCs/>
                <w:color w:val="000000"/>
                <w:sz w:val="24"/>
                <w:szCs w:val="24"/>
              </w:rPr>
              <w:t>Самостоятельная работа обучающихся</w:t>
            </w:r>
          </w:p>
          <w:p w:rsidR="00DD7780" w:rsidRDefault="00080B30">
            <w:pPr>
              <w:pStyle w:val="af0"/>
            </w:pPr>
            <w:r>
              <w:rPr>
                <w:color w:val="000000"/>
                <w:sz w:val="24"/>
                <w:szCs w:val="24"/>
              </w:rPr>
              <w:t>Российские воинские традиции. Вооруженные Силы РФ - основа обороны РФ. Погоны и знаки различия военнослужащих России.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451"/>
          <w:jc w:val="center"/>
        </w:trPr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</w:pPr>
            <w:r>
              <w:rPr>
                <w:b/>
                <w:bCs/>
                <w:color w:val="000000"/>
                <w:sz w:val="24"/>
                <w:szCs w:val="24"/>
              </w:rPr>
              <w:t>Тема 2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</w:p>
          <w:p w:rsidR="00DD7780" w:rsidRDefault="00080B30">
            <w:pPr>
              <w:pStyle w:val="af0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Уставы </w:t>
            </w:r>
            <w:r>
              <w:rPr>
                <w:b/>
                <w:bCs/>
                <w:color w:val="000000"/>
                <w:sz w:val="24"/>
                <w:szCs w:val="24"/>
              </w:rPr>
              <w:t>Вооруженных сил России.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</w:pPr>
            <w:r>
              <w:rPr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</w:t>
            </w: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DD7780" w:rsidRDefault="00080B30">
            <w:pPr>
              <w:pStyle w:val="af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*</w:t>
            </w: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ОК01- ОК</w:t>
            </w:r>
            <w:r>
              <w:rPr>
                <w:color w:val="000000"/>
                <w:sz w:val="24"/>
                <w:szCs w:val="24"/>
              </w:rPr>
              <w:t>09</w:t>
            </w:r>
          </w:p>
          <w:p w:rsidR="00DD7780" w:rsidRDefault="00080B30">
            <w:pPr>
              <w:pStyle w:val="af0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ЛР 1, ЛР 2, ЛР 3</w:t>
            </w:r>
          </w:p>
        </w:tc>
      </w:tr>
      <w:tr w:rsidR="00DD7780">
        <w:trPr>
          <w:trHeight w:hRule="exact" w:val="960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ind w:left="820" w:hanging="360"/>
            </w:pPr>
            <w:r>
              <w:rPr>
                <w:color w:val="000000"/>
                <w:sz w:val="24"/>
                <w:szCs w:val="24"/>
              </w:rPr>
              <w:t>1. Военная присяга. Внутренний порядок, размещение и быт военнослужащего. Военнослужащие и взаимоотношения между ними. Воинская дисциплина.</w:t>
            </w:r>
          </w:p>
        </w:tc>
        <w:tc>
          <w:tcPr>
            <w:tcW w:w="17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DD7780"/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446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 том числе </w:t>
            </w:r>
            <w:r>
              <w:rPr>
                <w:b/>
                <w:bCs/>
                <w:color w:val="000000"/>
                <w:sz w:val="24"/>
                <w:szCs w:val="24"/>
              </w:rPr>
              <w:t>практических занятий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326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ind w:firstLine="46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1. «Отработка строевой стойки и поворотов на месте.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331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ind w:firstLine="46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2. «Построение и отработка поворотов в движении».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326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ind w:firstLine="46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3. «Построение и отработка движения походным строем».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653"/>
          <w:jc w:val="center"/>
        </w:trPr>
        <w:tc>
          <w:tcPr>
            <w:tcW w:w="24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ind w:left="820" w:hanging="36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4. «Отработка движений строевым и походным шагом, бегом,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шагом на месте».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</w:tbl>
    <w:p w:rsidR="00DD7780" w:rsidRDefault="00080B3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86"/>
        <w:gridCol w:w="8294"/>
        <w:gridCol w:w="1747"/>
        <w:gridCol w:w="2054"/>
      </w:tblGrid>
      <w:tr w:rsidR="00DD7780">
        <w:trPr>
          <w:trHeight w:hRule="exact" w:val="648"/>
          <w:jc w:val="center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DD7780">
            <w:pPr>
              <w:rPr>
                <w:sz w:val="10"/>
                <w:szCs w:val="10"/>
              </w:rPr>
            </w:pP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</w:pPr>
            <w:r>
              <w:rPr>
                <w:b/>
                <w:bCs/>
                <w:color w:val="000000"/>
                <w:sz w:val="24"/>
                <w:szCs w:val="24"/>
              </w:rPr>
              <w:t>Самостоятельная работа обучающихся</w:t>
            </w:r>
          </w:p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Боевое Знамя воинской части.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>
            <w:pPr>
              <w:rPr>
                <w:sz w:val="10"/>
                <w:szCs w:val="10"/>
              </w:rPr>
            </w:pPr>
          </w:p>
        </w:tc>
      </w:tr>
      <w:tr w:rsidR="00DD7780">
        <w:trPr>
          <w:trHeight w:hRule="exact" w:val="451"/>
          <w:jc w:val="center"/>
        </w:trPr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spacing w:line="240" w:lineRule="auto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2.3.</w:t>
            </w:r>
          </w:p>
          <w:p w:rsidR="00DD7780" w:rsidRDefault="00080B30">
            <w:pPr>
              <w:pStyle w:val="af0"/>
            </w:pPr>
            <w:r>
              <w:rPr>
                <w:b/>
                <w:bCs/>
                <w:color w:val="000000"/>
                <w:sz w:val="24"/>
                <w:szCs w:val="24"/>
              </w:rPr>
              <w:t>Огневая подготовка.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</w:pPr>
            <w:r>
              <w:rPr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</w:t>
            </w: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DD7780" w:rsidRDefault="00080B30">
            <w:pPr>
              <w:pStyle w:val="af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*</w:t>
            </w: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ОК01-ОК</w:t>
            </w:r>
            <w:r>
              <w:rPr>
                <w:color w:val="000000"/>
                <w:sz w:val="24"/>
                <w:szCs w:val="24"/>
              </w:rPr>
              <w:t>09</w:t>
            </w:r>
          </w:p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ЛР 1</w:t>
            </w:r>
          </w:p>
        </w:tc>
      </w:tr>
      <w:tr w:rsidR="00DD7780">
        <w:trPr>
          <w:trHeight w:hRule="exact" w:val="1910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780" w:rsidRDefault="00080B30">
            <w:pPr>
              <w:pStyle w:val="af0"/>
              <w:ind w:left="820" w:hanging="360"/>
            </w:pPr>
            <w:r>
              <w:rPr>
                <w:color w:val="000000"/>
                <w:sz w:val="24"/>
                <w:szCs w:val="24"/>
              </w:rPr>
              <w:t>1. Материальная часть автомата Калашникова. Разборка и сборка автомата.</w:t>
            </w:r>
          </w:p>
          <w:p w:rsidR="00DD7780" w:rsidRDefault="00080B30">
            <w:pPr>
              <w:pStyle w:val="af0"/>
              <w:ind w:left="820"/>
            </w:pPr>
            <w:r>
              <w:rPr>
                <w:color w:val="000000"/>
                <w:sz w:val="24"/>
                <w:szCs w:val="24"/>
              </w:rPr>
              <w:t>Чистка, смазка и хранение автомата. Осмотр и подготовка автомата к стрельбе. Ведение огня из автомата. Меры безопасности при проведении стрельб из стрелкового оружия и метании ручных гранат.</w:t>
            </w:r>
          </w:p>
          <w:p w:rsidR="00DD7780" w:rsidRDefault="00080B30">
            <w:pPr>
              <w:pStyle w:val="af0"/>
              <w:ind w:left="820"/>
            </w:pPr>
            <w:r>
              <w:rPr>
                <w:color w:val="000000"/>
                <w:sz w:val="24"/>
                <w:szCs w:val="24"/>
              </w:rPr>
              <w:t>Приемы метания ручных осколочных гранат.</w:t>
            </w:r>
          </w:p>
        </w:tc>
        <w:tc>
          <w:tcPr>
            <w:tcW w:w="17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DD7780"/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451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 том числе </w:t>
            </w:r>
            <w:r>
              <w:rPr>
                <w:b/>
                <w:bCs/>
                <w:color w:val="000000"/>
                <w:sz w:val="24"/>
                <w:szCs w:val="24"/>
              </w:rPr>
              <w:t>практических занятий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643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ind w:left="820" w:hanging="36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1. «Проведение полной и неполной разборки и сборки автомата Калашникова».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643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ind w:left="820" w:hanging="36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2. «Отработка нормативов по неполной разборки и полной сборки автомата Калашникова».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326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ind w:firstLine="46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3. «Проведение тренировочных стрельб из учебного оружия».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331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ind w:firstLine="46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4. «Приемы метания ручных осколочных гранат».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643"/>
          <w:jc w:val="center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DD7780">
            <w:pPr>
              <w:rPr>
                <w:sz w:val="10"/>
                <w:szCs w:val="10"/>
              </w:rPr>
            </w:pP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780" w:rsidRDefault="00080B30">
            <w:pPr>
              <w:pStyle w:val="af0"/>
              <w:spacing w:line="240" w:lineRule="auto"/>
            </w:pPr>
            <w:r>
              <w:rPr>
                <w:b/>
                <w:bCs/>
                <w:color w:val="000000"/>
                <w:sz w:val="24"/>
                <w:szCs w:val="24"/>
              </w:rPr>
              <w:t>Самостоятельная работа обучающихся</w:t>
            </w:r>
          </w:p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Ручные осколочные гранаты.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446"/>
          <w:jc w:val="center"/>
        </w:trPr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2.</w:t>
            </w: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. </w:t>
            </w:r>
            <w:r>
              <w:rPr>
                <w:b/>
                <w:bCs/>
                <w:color w:val="000000"/>
                <w:sz w:val="24"/>
                <w:szCs w:val="24"/>
              </w:rPr>
              <w:t>Медико-санитарная подготовка.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</w:pPr>
            <w:r>
              <w:rPr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DD7780" w:rsidRDefault="00080B3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ОК01-ОК</w:t>
            </w:r>
            <w:r>
              <w:rPr>
                <w:color w:val="000000"/>
                <w:sz w:val="24"/>
                <w:szCs w:val="24"/>
              </w:rPr>
              <w:t>09</w:t>
            </w:r>
          </w:p>
          <w:p w:rsidR="00DD7780" w:rsidRDefault="00080B30">
            <w:pPr>
              <w:pStyle w:val="af0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ЛР 7, ЛР 9</w:t>
            </w:r>
          </w:p>
        </w:tc>
      </w:tr>
      <w:tr w:rsidR="00DD7780">
        <w:trPr>
          <w:trHeight w:hRule="exact" w:val="965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780" w:rsidRDefault="00080B30">
            <w:pPr>
              <w:pStyle w:val="af0"/>
              <w:ind w:firstLine="460"/>
            </w:pPr>
            <w:r>
              <w:rPr>
                <w:color w:val="000000"/>
                <w:sz w:val="24"/>
                <w:szCs w:val="24"/>
              </w:rPr>
              <w:t xml:space="preserve">1. Первая медицинская помощь при </w:t>
            </w:r>
            <w:r>
              <w:rPr>
                <w:color w:val="000000"/>
                <w:sz w:val="24"/>
                <w:szCs w:val="24"/>
              </w:rPr>
              <w:t>ранениях. Виды кровотечений.</w:t>
            </w:r>
          </w:p>
          <w:p w:rsidR="00DD7780" w:rsidRDefault="00080B30">
            <w:pPr>
              <w:pStyle w:val="af0"/>
              <w:ind w:left="820"/>
            </w:pPr>
            <w:r>
              <w:rPr>
                <w:color w:val="000000"/>
                <w:sz w:val="24"/>
                <w:szCs w:val="24"/>
              </w:rPr>
              <w:t>Первая медицинская помощь при ожогах. Первая медицинская помощь при травмах. Реанимационные мероприятия.</w:t>
            </w:r>
          </w:p>
        </w:tc>
        <w:tc>
          <w:tcPr>
            <w:tcW w:w="17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DD7780"/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446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</w:pPr>
            <w:r>
              <w:rPr>
                <w:b/>
                <w:bCs/>
                <w:color w:val="000000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336"/>
          <w:jc w:val="center"/>
        </w:trPr>
        <w:tc>
          <w:tcPr>
            <w:tcW w:w="24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ind w:firstLine="460"/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1. «Приемы оказания первой медицинской помощи при ранениях».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</w:tbl>
    <w:p w:rsidR="00DD7780" w:rsidRDefault="00080B3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86"/>
        <w:gridCol w:w="8294"/>
        <w:gridCol w:w="1747"/>
        <w:gridCol w:w="2054"/>
      </w:tblGrid>
      <w:tr w:rsidR="00DD7780">
        <w:trPr>
          <w:trHeight w:hRule="exact" w:val="648"/>
          <w:jc w:val="center"/>
        </w:trPr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DD7780">
            <w:pPr>
              <w:rPr>
                <w:sz w:val="10"/>
                <w:szCs w:val="10"/>
              </w:rPr>
            </w:pP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ind w:left="820" w:hanging="36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2. «Приемы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оказания первой медицинской помощи при травмах и ожогах».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>
            <w:pPr>
              <w:rPr>
                <w:sz w:val="10"/>
                <w:szCs w:val="10"/>
              </w:rPr>
            </w:pPr>
          </w:p>
        </w:tc>
      </w:tr>
      <w:tr w:rsidR="00DD7780">
        <w:trPr>
          <w:trHeight w:hRule="exact" w:val="331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ind w:firstLine="46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3. «Проведение реанимационных мероприятий».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446"/>
          <w:jc w:val="center"/>
        </w:trPr>
        <w:tc>
          <w:tcPr>
            <w:tcW w:w="145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ДЛЯ ДЕВУШЕК</w:t>
            </w:r>
          </w:p>
        </w:tc>
      </w:tr>
      <w:tr w:rsidR="00DD7780">
        <w:trPr>
          <w:trHeight w:hRule="exact" w:val="446"/>
          <w:jc w:val="center"/>
        </w:trPr>
        <w:tc>
          <w:tcPr>
            <w:tcW w:w="107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Раздел 2. Основы медицинских знаний и здорового образа жизни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>
            <w:pPr>
              <w:rPr>
                <w:sz w:val="10"/>
                <w:szCs w:val="10"/>
              </w:rPr>
            </w:pPr>
          </w:p>
        </w:tc>
      </w:tr>
      <w:tr w:rsidR="00DD7780">
        <w:trPr>
          <w:trHeight w:hRule="exact" w:val="446"/>
          <w:jc w:val="center"/>
        </w:trPr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</w:pPr>
            <w:r>
              <w:rPr>
                <w:b/>
                <w:bCs/>
                <w:color w:val="000000"/>
                <w:sz w:val="24"/>
                <w:szCs w:val="24"/>
              </w:rPr>
              <w:t>Тема 2.1.</w:t>
            </w:r>
          </w:p>
          <w:p w:rsidR="00DD7780" w:rsidRDefault="00080B30">
            <w:pPr>
              <w:pStyle w:val="af0"/>
            </w:pPr>
            <w:r>
              <w:rPr>
                <w:b/>
                <w:bCs/>
                <w:color w:val="000000"/>
                <w:sz w:val="24"/>
                <w:szCs w:val="24"/>
              </w:rPr>
              <w:t>Здоровый образ жизни и его составляющие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  <w:r>
              <w:rPr>
                <w:b/>
                <w:bCs/>
                <w:color w:val="000000"/>
                <w:sz w:val="24"/>
                <w:szCs w:val="24"/>
              </w:rPr>
              <w:t>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  <w:p w:rsidR="00DD7780" w:rsidRDefault="00DD7780">
            <w:pPr>
              <w:pStyle w:val="af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DD7780" w:rsidRDefault="00080B30">
            <w:pPr>
              <w:pStyle w:val="af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*</w:t>
            </w:r>
          </w:p>
          <w:p w:rsidR="00DD7780" w:rsidRDefault="00DD7780">
            <w:pPr>
              <w:pStyle w:val="af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DD7780" w:rsidRDefault="00080B30">
            <w:pPr>
              <w:pStyle w:val="af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*</w:t>
            </w:r>
          </w:p>
          <w:p w:rsidR="00DD7780" w:rsidRDefault="00DD7780">
            <w:pPr>
              <w:pStyle w:val="af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DD7780" w:rsidRDefault="00080B30">
            <w:pPr>
              <w:pStyle w:val="af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*</w:t>
            </w:r>
          </w:p>
          <w:p w:rsidR="00DD7780" w:rsidRDefault="00DD7780">
            <w:pPr>
              <w:pStyle w:val="af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DD7780" w:rsidRDefault="00080B30">
            <w:pPr>
              <w:pStyle w:val="af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*</w:t>
            </w:r>
          </w:p>
          <w:p w:rsidR="00DD7780" w:rsidRDefault="00DD7780">
            <w:pPr>
              <w:pStyle w:val="af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ОК01-ОК</w:t>
            </w:r>
            <w:r>
              <w:rPr>
                <w:color w:val="000000"/>
                <w:sz w:val="24"/>
                <w:szCs w:val="24"/>
              </w:rPr>
              <w:t>09</w:t>
            </w:r>
          </w:p>
          <w:p w:rsidR="00DD7780" w:rsidRDefault="00080B30">
            <w:pPr>
              <w:pStyle w:val="af0"/>
              <w:jc w:val="center"/>
            </w:pPr>
            <w:r>
              <w:rPr>
                <w:color w:val="000000"/>
                <w:sz w:val="24"/>
                <w:szCs w:val="24"/>
              </w:rPr>
              <w:t xml:space="preserve"> ЛР 9, ЛР 10</w:t>
            </w:r>
          </w:p>
        </w:tc>
      </w:tr>
      <w:tr w:rsidR="00DD7780">
        <w:trPr>
          <w:trHeight w:hRule="exact" w:val="2549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780" w:rsidRDefault="00080B30">
            <w:pPr>
              <w:pStyle w:val="af0"/>
              <w:numPr>
                <w:ilvl w:val="0"/>
                <w:numId w:val="10"/>
              </w:numPr>
              <w:tabs>
                <w:tab w:val="left" w:pos="796"/>
              </w:tabs>
              <w:ind w:left="820" w:hanging="360"/>
            </w:pPr>
            <w:r>
              <w:rPr>
                <w:color w:val="000000"/>
                <w:sz w:val="24"/>
                <w:szCs w:val="24"/>
              </w:rPr>
              <w:t>Здоровье человека и здоровый образ жизни. Здоровье - одна из основных ценностей человека.</w:t>
            </w:r>
          </w:p>
          <w:p w:rsidR="00DD7780" w:rsidRDefault="00080B30">
            <w:pPr>
              <w:pStyle w:val="af0"/>
              <w:numPr>
                <w:ilvl w:val="0"/>
                <w:numId w:val="10"/>
              </w:numPr>
              <w:tabs>
                <w:tab w:val="left" w:pos="815"/>
              </w:tabs>
              <w:ind w:left="820" w:hanging="360"/>
            </w:pPr>
            <w:r>
              <w:rPr>
                <w:color w:val="000000"/>
                <w:sz w:val="24"/>
                <w:szCs w:val="24"/>
              </w:rPr>
              <w:t xml:space="preserve">Правильное чередование физических и умственных нагрузок. Факторы, формирующие здоровье, и факторы, </w:t>
            </w:r>
            <w:r>
              <w:rPr>
                <w:color w:val="000000"/>
                <w:sz w:val="24"/>
                <w:szCs w:val="24"/>
              </w:rPr>
              <w:t>разрушающие здоровье.</w:t>
            </w:r>
          </w:p>
          <w:p w:rsidR="00DD7780" w:rsidRDefault="00080B30">
            <w:pPr>
              <w:pStyle w:val="af0"/>
              <w:numPr>
                <w:ilvl w:val="0"/>
                <w:numId w:val="10"/>
              </w:numPr>
              <w:tabs>
                <w:tab w:val="left" w:pos="810"/>
              </w:tabs>
              <w:ind w:left="820" w:hanging="360"/>
            </w:pPr>
            <w:r>
              <w:rPr>
                <w:color w:val="000000"/>
                <w:sz w:val="24"/>
                <w:szCs w:val="24"/>
              </w:rPr>
              <w:t xml:space="preserve">Вредные привычки и их влияние на здоровье, профилактика злоупотребления </w:t>
            </w:r>
            <w:proofErr w:type="spellStart"/>
            <w:r>
              <w:rPr>
                <w:color w:val="000000"/>
                <w:sz w:val="24"/>
                <w:szCs w:val="24"/>
              </w:rPr>
              <w:t>психоактивными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веществами.</w:t>
            </w:r>
          </w:p>
          <w:p w:rsidR="00DD7780" w:rsidRDefault="00080B30">
            <w:pPr>
              <w:pStyle w:val="af0"/>
              <w:numPr>
                <w:ilvl w:val="0"/>
                <w:numId w:val="10"/>
              </w:numPr>
              <w:tabs>
                <w:tab w:val="left" w:pos="820"/>
              </w:tabs>
              <w:ind w:left="820" w:hanging="360"/>
            </w:pPr>
            <w:r>
              <w:rPr>
                <w:color w:val="000000"/>
                <w:sz w:val="24"/>
                <w:szCs w:val="24"/>
              </w:rPr>
              <w:t>Экологическая безопасность. Экологические проблемы человечества. Экологический мониторинг.</w:t>
            </w:r>
          </w:p>
        </w:tc>
        <w:tc>
          <w:tcPr>
            <w:tcW w:w="17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DD7780"/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3327"/>
          <w:jc w:val="center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DD7780">
            <w:pPr>
              <w:rPr>
                <w:sz w:val="10"/>
                <w:szCs w:val="10"/>
              </w:rPr>
            </w:pP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780" w:rsidRDefault="00080B30">
            <w:pPr>
              <w:pStyle w:val="af0"/>
            </w:pPr>
            <w:r>
              <w:rPr>
                <w:b/>
                <w:bCs/>
                <w:color w:val="000000"/>
                <w:sz w:val="24"/>
                <w:szCs w:val="24"/>
              </w:rPr>
              <w:t>Самостоятельная работа обучающихся</w:t>
            </w:r>
          </w:p>
          <w:p w:rsidR="00DD7780" w:rsidRDefault="00080B30">
            <w:pPr>
              <w:pStyle w:val="af0"/>
            </w:pPr>
            <w:r>
              <w:rPr>
                <w:color w:val="000000"/>
                <w:sz w:val="24"/>
                <w:szCs w:val="24"/>
              </w:rPr>
              <w:t>Здоровье физическое и духовное, их взаимосвязь и влияние на жизнедеятельность человека.</w:t>
            </w:r>
          </w:p>
          <w:p w:rsidR="00DD7780" w:rsidRDefault="00080B30">
            <w:pPr>
              <w:pStyle w:val="af0"/>
            </w:pPr>
            <w:r>
              <w:rPr>
                <w:color w:val="000000"/>
                <w:sz w:val="24"/>
                <w:szCs w:val="24"/>
              </w:rPr>
              <w:t>Общественное здоровье.</w:t>
            </w:r>
          </w:p>
          <w:p w:rsidR="00DD7780" w:rsidRDefault="00080B30">
            <w:pPr>
              <w:pStyle w:val="af0"/>
            </w:pPr>
            <w:r>
              <w:rPr>
                <w:color w:val="000000"/>
                <w:sz w:val="24"/>
                <w:szCs w:val="24"/>
              </w:rPr>
              <w:t>Рациональный режим дня.</w:t>
            </w:r>
          </w:p>
          <w:p w:rsidR="00DD7780" w:rsidRDefault="00080B30">
            <w:pPr>
              <w:pStyle w:val="af0"/>
            </w:pPr>
            <w:r>
              <w:rPr>
                <w:color w:val="000000"/>
                <w:sz w:val="24"/>
                <w:szCs w:val="24"/>
              </w:rPr>
              <w:t>Репродуктивное здоровье как составляющая часть здоровья человека и общества. Здоровье родителей и здоровье будущего ребен</w:t>
            </w:r>
            <w:r>
              <w:rPr>
                <w:color w:val="000000"/>
                <w:sz w:val="24"/>
                <w:szCs w:val="24"/>
              </w:rPr>
              <w:t>ка. Беременность и гигиена беременности.</w:t>
            </w:r>
          </w:p>
          <w:p w:rsidR="00DD7780" w:rsidRDefault="00080B30">
            <w:pPr>
              <w:pStyle w:val="af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инфекционные болезни, их классификация и профилактика. Инфекции, передаваемые половым путем.</w:t>
            </w: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rPr>
                <w:color w:val="000000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>
            <w:pPr>
              <w:rPr>
                <w:sz w:val="10"/>
                <w:szCs w:val="10"/>
              </w:rPr>
            </w:pPr>
          </w:p>
        </w:tc>
      </w:tr>
      <w:tr w:rsidR="00DD7780">
        <w:trPr>
          <w:trHeight w:hRule="exact" w:val="656"/>
          <w:jc w:val="center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Тема 2.2.</w:t>
            </w:r>
          </w:p>
          <w:p w:rsidR="00DD7780" w:rsidRDefault="00DD7780">
            <w:pPr>
              <w:pStyle w:val="af0"/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DD7780" w:rsidRDefault="00DD7780">
            <w:pPr>
              <w:pStyle w:val="af0"/>
              <w:spacing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  <w:p w:rsidR="00DD7780" w:rsidRDefault="00080B3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DD7780" w:rsidRDefault="00DD7780">
            <w:pPr>
              <w:pStyle w:val="af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ОК01-ОК</w:t>
            </w:r>
            <w:r>
              <w:rPr>
                <w:color w:val="000000"/>
                <w:sz w:val="24"/>
                <w:szCs w:val="24"/>
              </w:rPr>
              <w:t>09</w:t>
            </w:r>
          </w:p>
        </w:tc>
      </w:tr>
    </w:tbl>
    <w:p w:rsidR="00DD7780" w:rsidRDefault="00080B3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86"/>
        <w:gridCol w:w="8294"/>
        <w:gridCol w:w="1747"/>
        <w:gridCol w:w="2054"/>
      </w:tblGrid>
      <w:tr w:rsidR="00DD7780">
        <w:trPr>
          <w:trHeight w:hRule="exact" w:val="3826"/>
          <w:jc w:val="center"/>
        </w:trPr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Основы медицинских знаний.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780" w:rsidRDefault="00080B30">
            <w:pPr>
              <w:pStyle w:val="af0"/>
              <w:numPr>
                <w:ilvl w:val="0"/>
                <w:numId w:val="11"/>
              </w:numPr>
              <w:tabs>
                <w:tab w:val="left" w:pos="814"/>
              </w:tabs>
              <w:ind w:left="300"/>
            </w:pPr>
            <w:r>
              <w:rPr>
                <w:color w:val="000000"/>
                <w:sz w:val="24"/>
                <w:szCs w:val="24"/>
              </w:rPr>
              <w:t>Общие правила оказания первой помощи. Порядок вызова скорой медицинской помощи. Правовые основы оказания первой (доврачебной) помощи. Первая (доврачебная) помощь при ранениях, кровотечениях. Виды ранений. Виды кровотечений. Пе</w:t>
            </w:r>
            <w:r>
              <w:rPr>
                <w:color w:val="000000"/>
                <w:sz w:val="24"/>
                <w:szCs w:val="24"/>
              </w:rPr>
              <w:t xml:space="preserve">рвая (доврачебная) помощь при ушибах, переломах, вывихах, растяжениях связок и синдроме длительного сдавливания. Первая (доврачебная) помощь при ожогах, поражении электрическим током. </w:t>
            </w:r>
          </w:p>
          <w:p w:rsidR="00DD7780" w:rsidRDefault="00080B30">
            <w:pPr>
              <w:pStyle w:val="af0"/>
              <w:numPr>
                <w:ilvl w:val="0"/>
                <w:numId w:val="11"/>
              </w:numPr>
              <w:tabs>
                <w:tab w:val="left" w:pos="814"/>
              </w:tabs>
              <w:ind w:left="300"/>
            </w:pPr>
            <w:r>
              <w:rPr>
                <w:color w:val="000000"/>
                <w:sz w:val="24"/>
                <w:szCs w:val="24"/>
              </w:rPr>
              <w:t xml:space="preserve">Первая (доврачебная) помощь при поражении </w:t>
            </w:r>
            <w:proofErr w:type="spellStart"/>
            <w:r>
              <w:rPr>
                <w:color w:val="000000"/>
                <w:sz w:val="24"/>
                <w:szCs w:val="24"/>
              </w:rPr>
              <w:t>аварийно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-химически опасными </w:t>
            </w:r>
            <w:r>
              <w:rPr>
                <w:color w:val="000000"/>
                <w:sz w:val="24"/>
                <w:szCs w:val="24"/>
              </w:rPr>
              <w:t>веществам, в условиях применения оружия массового поражения.</w:t>
            </w:r>
          </w:p>
          <w:p w:rsidR="00DD7780" w:rsidRDefault="00080B30">
            <w:pPr>
              <w:pStyle w:val="af0"/>
              <w:numPr>
                <w:ilvl w:val="0"/>
                <w:numId w:val="11"/>
              </w:numPr>
              <w:tabs>
                <w:tab w:val="left" w:pos="794"/>
                <w:tab w:val="left" w:pos="1817"/>
                <w:tab w:val="left" w:pos="3540"/>
                <w:tab w:val="left" w:pos="4634"/>
                <w:tab w:val="left" w:pos="6727"/>
              </w:tabs>
              <w:ind w:left="300"/>
            </w:pPr>
            <w:r>
              <w:rPr>
                <w:color w:val="000000"/>
                <w:sz w:val="24"/>
                <w:szCs w:val="24"/>
              </w:rPr>
              <w:t>Первая</w:t>
            </w:r>
            <w:r>
              <w:rPr>
                <w:color w:val="000000"/>
                <w:sz w:val="24"/>
                <w:szCs w:val="24"/>
              </w:rPr>
              <w:tab/>
              <w:t>(доврачебная)</w:t>
            </w:r>
            <w:r>
              <w:rPr>
                <w:color w:val="000000"/>
                <w:sz w:val="24"/>
                <w:szCs w:val="24"/>
              </w:rPr>
              <w:tab/>
              <w:t>помощь</w:t>
            </w:r>
            <w:r>
              <w:rPr>
                <w:color w:val="000000"/>
                <w:sz w:val="24"/>
                <w:szCs w:val="24"/>
              </w:rPr>
              <w:tab/>
              <w:t>при утоплении,</w:t>
            </w:r>
            <w:r w:rsidR="007F4F1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перегревании,</w:t>
            </w:r>
          </w:p>
          <w:p w:rsidR="00DD7780" w:rsidRDefault="00080B30">
            <w:pPr>
              <w:pStyle w:val="af0"/>
              <w:tabs>
                <w:tab w:val="left" w:pos="2412"/>
                <w:tab w:val="left" w:pos="4231"/>
                <w:tab w:val="left" w:pos="5254"/>
                <w:tab w:val="left" w:pos="6838"/>
              </w:tabs>
              <w:ind w:firstLine="300"/>
            </w:pPr>
            <w:proofErr w:type="gramStart"/>
            <w:r>
              <w:rPr>
                <w:color w:val="000000"/>
                <w:sz w:val="24"/>
                <w:szCs w:val="24"/>
              </w:rPr>
              <w:t>переохлаждении</w:t>
            </w:r>
            <w:proofErr w:type="gramEnd"/>
            <w:r>
              <w:rPr>
                <w:color w:val="000000"/>
                <w:sz w:val="24"/>
                <w:szCs w:val="24"/>
              </w:rPr>
              <w:t>,</w:t>
            </w:r>
            <w:r w:rsidR="007F4F1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обморожении,</w:t>
            </w:r>
            <w:r w:rsidR="007F4F1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общем</w:t>
            </w:r>
            <w:r w:rsidR="007F4F1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замерзании,</w:t>
            </w:r>
            <w:r w:rsidR="007F4F1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отравлениях.</w:t>
            </w:r>
          </w:p>
          <w:p w:rsidR="00DD7780" w:rsidRDefault="00080B30">
            <w:pPr>
              <w:pStyle w:val="af0"/>
              <w:ind w:firstLine="300"/>
            </w:pPr>
            <w:proofErr w:type="gramStart"/>
            <w:r>
              <w:rPr>
                <w:color w:val="000000"/>
                <w:sz w:val="24"/>
                <w:szCs w:val="24"/>
              </w:rPr>
              <w:t>реанимационные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мероприятия.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DD7780">
            <w:pPr>
              <w:rPr>
                <w:sz w:val="10"/>
                <w:szCs w:val="10"/>
              </w:rPr>
            </w:pP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ЛР 7, ЛР 9, ЛР 10</w:t>
            </w:r>
          </w:p>
        </w:tc>
      </w:tr>
      <w:tr w:rsidR="00DD7780">
        <w:trPr>
          <w:trHeight w:hRule="exact" w:val="446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 том числе практических </w:t>
            </w:r>
            <w:r>
              <w:rPr>
                <w:b/>
                <w:bCs/>
                <w:color w:val="000000"/>
                <w:sz w:val="24"/>
                <w:szCs w:val="24"/>
              </w:rPr>
              <w:t>занятий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564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 5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. Оказание первой медицинской помощи при кровотечении.</w:t>
            </w:r>
          </w:p>
          <w:p w:rsidR="00DD7780" w:rsidRDefault="00DD7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DD7780" w:rsidRDefault="00DD7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564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6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Отработка умений наложения кровоостанавливающего жгута (закрутки), пальцевого прижатия артерий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564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7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Отработка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умений наложения повязок на голову, туловище, верхние и нижние конечности</w:t>
            </w:r>
          </w:p>
          <w:p w:rsidR="00DD7780" w:rsidRDefault="00DD7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886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8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. Оказание первой медицинской помощи при ушибах, переломах, вывихах, растяжениях связок и синдроме длительного </w:t>
            </w:r>
          </w:p>
          <w:p w:rsidR="00DD7780" w:rsidRDefault="0008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сдавливания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>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586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9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Отработка умений наложения шины на место перелома, транспортировка поражённого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555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Практическое занятие 1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0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. Оказание первой медицинской помощи при ожогах</w:t>
            </w:r>
          </w:p>
          <w:p w:rsidR="00DD7780" w:rsidRDefault="00DD7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DD7780" w:rsidRDefault="00DD7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DD7780" w:rsidRDefault="00DD7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DD7780" w:rsidRDefault="00DD7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DD7780" w:rsidRDefault="00DD7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DD7780" w:rsidRDefault="00DD7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DD7780" w:rsidRDefault="00DD7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DD7780" w:rsidRDefault="00DD7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DD7780" w:rsidRDefault="00DD7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DD7780" w:rsidRDefault="00DD7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DD7780" w:rsidRDefault="00DD7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DD7780" w:rsidRDefault="00DD7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DD7780" w:rsidRDefault="00DD7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DD7780" w:rsidRDefault="00DD7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DD7780" w:rsidRDefault="00DD7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DD7780" w:rsidRDefault="00DD7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DD7780" w:rsidRDefault="00DD7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DD7780" w:rsidRDefault="00DD7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DD7780" w:rsidRDefault="00DD7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DD7780" w:rsidRDefault="00DD7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DD7780" w:rsidRDefault="00DD7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DD7780" w:rsidRDefault="00DD77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DD7780" w:rsidRDefault="0008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ожогах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>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576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Практическое занятие 1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1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. Оказание первой медицинской помощи при 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поражении электрическим током.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556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Практическое занятие 1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2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. Оказание первой медицинской помощи при утоплении.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805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Практическое занятие 1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3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. Оказание первой медицинской помощи при перегревании, переохлаждении организма, при обморожении и общем замерзании.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566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Практическое занятие 1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4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. Оказание первой медицинской помощи при отравлениях.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596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Практическое занятие 1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5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. Оказание первой медицинской помощи при попадании инородных тел в дыхательные пути.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596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Практическое занятие 1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6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. Оказание первой медицинской 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помощи при острой сердечной недостаточности.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596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Практическое занятие 1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7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. Оказание первой медицинской помощи при клинической смерти.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596"/>
          <w:jc w:val="center"/>
        </w:trPr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Практическое занятие 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. Отработка на тренажёре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прекардиального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удара и искусственного дыхания. Отработка на тренажёре непрямого </w:t>
            </w:r>
          </w:p>
          <w:p w:rsidR="00DD7780" w:rsidRDefault="0008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массажа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сердца. 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/>
        </w:tc>
      </w:tr>
      <w:tr w:rsidR="00DD7780">
        <w:trPr>
          <w:trHeight w:hRule="exact" w:val="561"/>
          <w:jc w:val="center"/>
        </w:trPr>
        <w:tc>
          <w:tcPr>
            <w:tcW w:w="107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</w:pPr>
            <w:r>
              <w:rPr>
                <w:b/>
                <w:bCs/>
                <w:color w:val="000000"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>
            <w:pPr>
              <w:rPr>
                <w:sz w:val="10"/>
                <w:szCs w:val="10"/>
              </w:rPr>
            </w:pPr>
          </w:p>
        </w:tc>
      </w:tr>
      <w:tr w:rsidR="00DD7780">
        <w:trPr>
          <w:trHeight w:hRule="exact" w:val="506"/>
          <w:jc w:val="center"/>
        </w:trPr>
        <w:tc>
          <w:tcPr>
            <w:tcW w:w="10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>
            <w:pPr>
              <w:rPr>
                <w:sz w:val="10"/>
                <w:szCs w:val="10"/>
              </w:rPr>
            </w:pPr>
          </w:p>
        </w:tc>
      </w:tr>
    </w:tbl>
    <w:p w:rsidR="00DD7780" w:rsidRDefault="00DD7780">
      <w:pPr>
        <w:rPr>
          <w:sz w:val="16"/>
          <w:szCs w:val="16"/>
        </w:rPr>
        <w:sectPr w:rsidR="00DD7780">
          <w:headerReference w:type="default" r:id="rId10"/>
          <w:footerReference w:type="default" r:id="rId11"/>
          <w:footnotePr>
            <w:numStart w:val="16"/>
          </w:footnotePr>
          <w:pgSz w:w="16840" w:h="11900" w:orient="landscape"/>
          <w:pgMar w:top="1582" w:right="1121" w:bottom="1253" w:left="1118" w:header="1154" w:footer="3" w:gutter="0"/>
          <w:pgNumType w:start="445"/>
          <w:cols w:space="720"/>
          <w:docGrid w:linePitch="360"/>
        </w:sectPr>
      </w:pPr>
    </w:p>
    <w:p w:rsidR="00DD7780" w:rsidRDefault="00080B30">
      <w:pPr>
        <w:pStyle w:val="1"/>
        <w:numPr>
          <w:ilvl w:val="0"/>
          <w:numId w:val="2"/>
        </w:numPr>
        <w:tabs>
          <w:tab w:val="left" w:pos="362"/>
        </w:tabs>
        <w:ind w:firstLine="0"/>
        <w:jc w:val="center"/>
      </w:pPr>
      <w:bookmarkStart w:id="19" w:name="bookmark1577"/>
      <w:bookmarkEnd w:id="19"/>
      <w:r>
        <w:rPr>
          <w:b/>
          <w:bCs/>
          <w:color w:val="000000"/>
          <w:sz w:val="24"/>
          <w:szCs w:val="24"/>
        </w:rPr>
        <w:lastRenderedPageBreak/>
        <w:t xml:space="preserve">УСЛОВИЯ </w:t>
      </w:r>
      <w:r>
        <w:rPr>
          <w:b/>
          <w:bCs/>
          <w:color w:val="000000"/>
          <w:sz w:val="24"/>
          <w:szCs w:val="24"/>
        </w:rPr>
        <w:t>РЕАЛИЗАЦИИ УЧЕБНОЙ ДИСЦИПЛИНЫ</w:t>
      </w:r>
    </w:p>
    <w:p w:rsidR="00DD7780" w:rsidRDefault="00DD7780">
      <w:pPr>
        <w:pStyle w:val="Style9"/>
        <w:widowControl/>
        <w:tabs>
          <w:tab w:val="left" w:pos="514"/>
        </w:tabs>
        <w:spacing w:line="276" w:lineRule="auto"/>
        <w:rPr>
          <w:rStyle w:val="FontStyle41"/>
          <w:bCs w:val="0"/>
          <w:sz w:val="24"/>
          <w:szCs w:val="24"/>
        </w:rPr>
      </w:pPr>
      <w:bookmarkStart w:id="20" w:name="bookmark1584"/>
      <w:bookmarkStart w:id="21" w:name="bookmark1580"/>
      <w:bookmarkStart w:id="22" w:name="bookmark1582"/>
      <w:bookmarkStart w:id="23" w:name="bookmark1583"/>
      <w:bookmarkStart w:id="24" w:name="bookmark1585"/>
      <w:bookmarkEnd w:id="20"/>
      <w:bookmarkEnd w:id="21"/>
    </w:p>
    <w:p w:rsidR="00DD7780" w:rsidRDefault="00080B30">
      <w:pPr>
        <w:pStyle w:val="Style9"/>
        <w:widowControl/>
        <w:tabs>
          <w:tab w:val="left" w:pos="514"/>
        </w:tabs>
        <w:spacing w:line="276" w:lineRule="auto"/>
        <w:rPr>
          <w:rStyle w:val="FontStyle41"/>
          <w:bCs w:val="0"/>
          <w:sz w:val="24"/>
          <w:szCs w:val="24"/>
        </w:rPr>
      </w:pPr>
      <w:r>
        <w:rPr>
          <w:rStyle w:val="FontStyle41"/>
          <w:bCs w:val="0"/>
          <w:sz w:val="24"/>
          <w:szCs w:val="24"/>
        </w:rPr>
        <w:t>3.1 Материально-техническое обеспечение реализации программы</w:t>
      </w:r>
    </w:p>
    <w:p w:rsidR="00DD7780" w:rsidRDefault="00080B30">
      <w:pPr>
        <w:ind w:firstLine="709"/>
        <w:jc w:val="both"/>
        <w:rPr>
          <w:rStyle w:val="FontStyle41"/>
          <w:b w:val="0"/>
          <w:sz w:val="24"/>
          <w:szCs w:val="24"/>
        </w:rPr>
      </w:pPr>
      <w:r>
        <w:rPr>
          <w:rStyle w:val="FontStyle41"/>
          <w:b w:val="0"/>
          <w:sz w:val="24"/>
          <w:szCs w:val="24"/>
        </w:rPr>
        <w:t xml:space="preserve">Реализация программы дисциплины обеспечивается наличием учебного кабинета. </w:t>
      </w:r>
    </w:p>
    <w:p w:rsidR="00DD7780" w:rsidRDefault="00080B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firstLine="709"/>
        <w:rPr>
          <w:rStyle w:val="FontStyle41"/>
          <w:b w:val="0"/>
          <w:sz w:val="24"/>
          <w:szCs w:val="24"/>
        </w:rPr>
      </w:pPr>
      <w:r>
        <w:rPr>
          <w:rStyle w:val="FontStyle41"/>
          <w:b w:val="0"/>
          <w:sz w:val="24"/>
          <w:szCs w:val="24"/>
        </w:rPr>
        <w:t>Оборудование учебного кабинета:</w:t>
      </w:r>
    </w:p>
    <w:p w:rsidR="00DD7780" w:rsidRDefault="00080B30">
      <w:pPr>
        <w:pStyle w:val="Style6"/>
        <w:widowControl/>
        <w:tabs>
          <w:tab w:val="left" w:pos="835"/>
        </w:tabs>
        <w:spacing w:line="276" w:lineRule="auto"/>
        <w:ind w:firstLine="0"/>
        <w:jc w:val="both"/>
        <w:rPr>
          <w:rStyle w:val="FontStyle50"/>
          <w:sz w:val="24"/>
          <w:szCs w:val="24"/>
        </w:rPr>
      </w:pPr>
      <w:r>
        <w:rPr>
          <w:rStyle w:val="FontStyle50"/>
          <w:sz w:val="24"/>
          <w:szCs w:val="24"/>
        </w:rPr>
        <w:t>- посадочные места по количеству обучающихся;</w:t>
      </w:r>
    </w:p>
    <w:p w:rsidR="00DD7780" w:rsidRDefault="00080B30">
      <w:pPr>
        <w:pStyle w:val="Style6"/>
        <w:widowControl/>
        <w:tabs>
          <w:tab w:val="left" w:pos="835"/>
        </w:tabs>
        <w:spacing w:line="276" w:lineRule="auto"/>
        <w:ind w:firstLine="0"/>
        <w:jc w:val="both"/>
        <w:rPr>
          <w:rStyle w:val="FontStyle50"/>
          <w:sz w:val="24"/>
          <w:szCs w:val="24"/>
        </w:rPr>
      </w:pPr>
      <w:r>
        <w:rPr>
          <w:rStyle w:val="FontStyle50"/>
          <w:sz w:val="24"/>
          <w:szCs w:val="24"/>
        </w:rPr>
        <w:t xml:space="preserve">- рабочее </w:t>
      </w:r>
      <w:r>
        <w:rPr>
          <w:rStyle w:val="FontStyle50"/>
          <w:sz w:val="24"/>
          <w:szCs w:val="24"/>
        </w:rPr>
        <w:t>место преподавателя;</w:t>
      </w:r>
    </w:p>
    <w:p w:rsidR="00DD7780" w:rsidRDefault="00080B30">
      <w:pPr>
        <w:pStyle w:val="Style6"/>
        <w:widowControl/>
        <w:tabs>
          <w:tab w:val="left" w:pos="835"/>
        </w:tabs>
        <w:spacing w:line="276" w:lineRule="auto"/>
        <w:ind w:firstLine="0"/>
        <w:jc w:val="both"/>
        <w:rPr>
          <w:rStyle w:val="FontStyle50"/>
          <w:sz w:val="24"/>
          <w:szCs w:val="24"/>
        </w:rPr>
      </w:pPr>
      <w:r>
        <w:rPr>
          <w:rStyle w:val="FontStyle50"/>
          <w:sz w:val="24"/>
          <w:szCs w:val="24"/>
        </w:rPr>
        <w:t>- доска, стенды, плакаты, дидактический материал.</w:t>
      </w:r>
    </w:p>
    <w:p w:rsidR="00DD7780" w:rsidRDefault="00080B30">
      <w:pPr>
        <w:pStyle w:val="Style8"/>
        <w:widowControl/>
        <w:spacing w:line="276" w:lineRule="auto"/>
        <w:ind w:firstLine="709"/>
        <w:rPr>
          <w:rStyle w:val="FontStyle50"/>
          <w:sz w:val="24"/>
          <w:szCs w:val="24"/>
        </w:rPr>
      </w:pPr>
      <w:r>
        <w:rPr>
          <w:rStyle w:val="FontStyle50"/>
          <w:sz w:val="24"/>
          <w:szCs w:val="24"/>
        </w:rPr>
        <w:t>Технические средства обучения:</w:t>
      </w:r>
    </w:p>
    <w:p w:rsidR="00DD7780" w:rsidRDefault="00080B30">
      <w:pPr>
        <w:pStyle w:val="Style6"/>
        <w:widowControl/>
        <w:tabs>
          <w:tab w:val="left" w:pos="835"/>
        </w:tabs>
        <w:spacing w:line="276" w:lineRule="auto"/>
        <w:ind w:firstLine="0"/>
        <w:jc w:val="both"/>
        <w:rPr>
          <w:rStyle w:val="FontStyle50"/>
          <w:sz w:val="24"/>
          <w:szCs w:val="24"/>
        </w:rPr>
      </w:pPr>
      <w:r>
        <w:rPr>
          <w:rStyle w:val="FontStyle50"/>
          <w:sz w:val="24"/>
          <w:szCs w:val="24"/>
        </w:rPr>
        <w:t xml:space="preserve">- компьютер </w:t>
      </w:r>
      <w:r>
        <w:rPr>
          <w:bCs/>
        </w:rPr>
        <w:t xml:space="preserve">с установленным программным обеспечением </w:t>
      </w:r>
      <w:proofErr w:type="spellStart"/>
      <w:r>
        <w:rPr>
          <w:bCs/>
        </w:rPr>
        <w:t>Microsoft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Office</w:t>
      </w:r>
      <w:proofErr w:type="spellEnd"/>
      <w:r>
        <w:rPr>
          <w:rStyle w:val="FontStyle50"/>
          <w:sz w:val="24"/>
          <w:szCs w:val="24"/>
        </w:rPr>
        <w:t xml:space="preserve"> для оснащения рабочего места преподавателя;</w:t>
      </w:r>
    </w:p>
    <w:p w:rsidR="00DD7780" w:rsidRDefault="00080B30">
      <w:pPr>
        <w:pStyle w:val="Style6"/>
        <w:widowControl/>
        <w:tabs>
          <w:tab w:val="left" w:pos="835"/>
        </w:tabs>
        <w:spacing w:line="276" w:lineRule="auto"/>
        <w:ind w:firstLine="0"/>
        <w:jc w:val="both"/>
        <w:rPr>
          <w:rStyle w:val="FontStyle50"/>
          <w:sz w:val="24"/>
          <w:szCs w:val="24"/>
        </w:rPr>
      </w:pPr>
      <w:r>
        <w:rPr>
          <w:rStyle w:val="FontStyle50"/>
          <w:sz w:val="24"/>
          <w:szCs w:val="24"/>
        </w:rPr>
        <w:t>- технические устройства для аудиовизуал</w:t>
      </w:r>
      <w:r>
        <w:rPr>
          <w:rStyle w:val="FontStyle50"/>
          <w:sz w:val="24"/>
          <w:szCs w:val="24"/>
        </w:rPr>
        <w:t>ьного отображения информации;</w:t>
      </w:r>
    </w:p>
    <w:p w:rsidR="00DD7780" w:rsidRDefault="00080B30">
      <w:pPr>
        <w:pStyle w:val="Style6"/>
        <w:widowControl/>
        <w:tabs>
          <w:tab w:val="left" w:pos="835"/>
        </w:tabs>
        <w:spacing w:line="276" w:lineRule="auto"/>
        <w:ind w:firstLine="0"/>
        <w:jc w:val="both"/>
        <w:rPr>
          <w:rStyle w:val="FontStyle41"/>
          <w:b w:val="0"/>
          <w:sz w:val="24"/>
          <w:szCs w:val="24"/>
        </w:rPr>
      </w:pPr>
      <w:r>
        <w:rPr>
          <w:rStyle w:val="FontStyle50"/>
          <w:sz w:val="24"/>
          <w:szCs w:val="24"/>
        </w:rPr>
        <w:t>- аудиовизуальные средства обучения.</w:t>
      </w:r>
    </w:p>
    <w:p w:rsidR="00DD7780" w:rsidRDefault="00080B30">
      <w:pPr>
        <w:suppressAutoHyphens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Кабинет «Безопасности жизнедеятельности», оснащенный оборудованием:</w:t>
      </w:r>
      <w:r>
        <w:rPr>
          <w:rFonts w:ascii="Times New Roman" w:hAnsi="Times New Roman"/>
          <w:bCs/>
        </w:rPr>
        <w:t xml:space="preserve"> магнитно-маркерная учебная доска; наглядными пособиями: ком</w:t>
      </w:r>
      <w:r>
        <w:rPr>
          <w:rFonts w:ascii="Times New Roman" w:hAnsi="Times New Roman"/>
          <w:bCs/>
        </w:rPr>
        <w:softHyphen/>
        <w:t>плекты индивидуальных средств защиты; робот-тренажёр для отр</w:t>
      </w:r>
      <w:r>
        <w:rPr>
          <w:rFonts w:ascii="Times New Roman" w:hAnsi="Times New Roman"/>
          <w:bCs/>
        </w:rPr>
        <w:t>аботки навыков первой доврачебной помощи; контрольно-измерительные приборы и приборы безопасности; огнетушитель углекис</w:t>
      </w:r>
      <w:r>
        <w:rPr>
          <w:rFonts w:ascii="Times New Roman" w:hAnsi="Times New Roman"/>
          <w:bCs/>
        </w:rPr>
        <w:softHyphen/>
        <w:t>лотный (учебный); учебный автомат АК-74; винтовки пневматические; медицинская аптечка; войсковой прибор химической разведки (ВПХР).</w:t>
      </w:r>
    </w:p>
    <w:p w:rsidR="00DD7780" w:rsidRDefault="00DD7780">
      <w:pPr>
        <w:suppressAutoHyphens/>
        <w:ind w:firstLine="709"/>
        <w:jc w:val="both"/>
        <w:rPr>
          <w:rFonts w:ascii="Times New Roman" w:hAnsi="Times New Roman"/>
          <w:bCs/>
        </w:rPr>
      </w:pPr>
    </w:p>
    <w:p w:rsidR="00DD7780" w:rsidRDefault="00080B30">
      <w:pPr>
        <w:pStyle w:val="20"/>
        <w:keepNext/>
        <w:keepLines/>
        <w:tabs>
          <w:tab w:val="left" w:pos="1343"/>
        </w:tabs>
        <w:spacing w:after="0" w:line="276" w:lineRule="auto"/>
        <w:ind w:firstLine="0"/>
        <w:jc w:val="both"/>
      </w:pPr>
      <w:r>
        <w:rPr>
          <w:color w:val="000000"/>
          <w:sz w:val="24"/>
          <w:szCs w:val="24"/>
        </w:rPr>
        <w:t>3.2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>Информационное обеспечение реализации программы</w:t>
      </w:r>
      <w:bookmarkEnd w:id="22"/>
      <w:bookmarkEnd w:id="23"/>
      <w:bookmarkEnd w:id="24"/>
    </w:p>
    <w:p w:rsidR="00DD7780" w:rsidRDefault="00080B30">
      <w:pPr>
        <w:pStyle w:val="1"/>
        <w:spacing w:after="300"/>
        <w:ind w:firstLine="720"/>
        <w:jc w:val="both"/>
      </w:pPr>
      <w:r>
        <w:rPr>
          <w:color w:val="000000"/>
          <w:sz w:val="24"/>
          <w:szCs w:val="24"/>
        </w:rPr>
        <w:t>Для реализации программы библиотечный фонд образовательной организации</w:t>
      </w:r>
      <w:r>
        <w:rPr>
          <w:color w:val="000000"/>
          <w:sz w:val="24"/>
          <w:szCs w:val="24"/>
        </w:rPr>
        <w:t xml:space="preserve"> имеет печатные и/или электронные образовательные и информационные ресурсы для использования в образовательном процессе. При формирован</w:t>
      </w:r>
      <w:r>
        <w:rPr>
          <w:color w:val="000000"/>
          <w:sz w:val="24"/>
          <w:szCs w:val="24"/>
        </w:rPr>
        <w:t>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DD7780" w:rsidRDefault="00080B30">
      <w:pPr>
        <w:pStyle w:val="20"/>
        <w:keepNext/>
        <w:keepLines/>
        <w:tabs>
          <w:tab w:val="left" w:pos="1442"/>
        </w:tabs>
        <w:spacing w:after="0" w:line="276" w:lineRule="auto"/>
        <w:ind w:firstLine="0"/>
        <w:jc w:val="both"/>
      </w:pPr>
      <w:bookmarkStart w:id="25" w:name="bookmark1588"/>
      <w:bookmarkStart w:id="26" w:name="bookmark1587"/>
      <w:bookmarkStart w:id="27" w:name="bookmark1586"/>
      <w:bookmarkStart w:id="28" w:name="bookmark1589"/>
      <w:bookmarkEnd w:id="25"/>
      <w:r>
        <w:rPr>
          <w:color w:val="000000"/>
          <w:sz w:val="24"/>
          <w:szCs w:val="24"/>
        </w:rPr>
        <w:t xml:space="preserve">3.2.1. </w:t>
      </w:r>
      <w:r>
        <w:rPr>
          <w:color w:val="000000"/>
          <w:sz w:val="24"/>
          <w:szCs w:val="24"/>
        </w:rPr>
        <w:t>Основные печатные и</w:t>
      </w:r>
      <w:r>
        <w:rPr>
          <w:color w:val="000000"/>
          <w:sz w:val="24"/>
          <w:szCs w:val="24"/>
        </w:rPr>
        <w:t xml:space="preserve"> электронные издания</w:t>
      </w:r>
      <w:bookmarkEnd w:id="26"/>
      <w:bookmarkEnd w:id="27"/>
      <w:bookmarkEnd w:id="28"/>
    </w:p>
    <w:p w:rsidR="00DD7780" w:rsidRDefault="00080B30">
      <w:pPr>
        <w:suppressAutoHyphens/>
        <w:ind w:firstLine="709"/>
        <w:jc w:val="both"/>
        <w:rPr>
          <w:rFonts w:ascii="Times New Roman" w:hAnsi="Times New Roman"/>
        </w:rPr>
      </w:pPr>
      <w:bookmarkStart w:id="29" w:name="bookmark1590"/>
      <w:bookmarkEnd w:id="29"/>
      <w:r>
        <w:rPr>
          <w:rFonts w:ascii="Times New Roman" w:hAnsi="Times New Roman"/>
        </w:rPr>
        <w:t xml:space="preserve">1.Безопасность жизнедеятельности: учебник и практикум для среднего профессионального образования / С. В. Абрамова [и др.]; под общей редакцией В. П. Соломина. — Москва: Издательство </w:t>
      </w:r>
      <w:proofErr w:type="spellStart"/>
      <w:r>
        <w:rPr>
          <w:rFonts w:ascii="Times New Roman" w:hAnsi="Times New Roman"/>
        </w:rPr>
        <w:t>Юрайт</w:t>
      </w:r>
      <w:proofErr w:type="spellEnd"/>
      <w:r>
        <w:rPr>
          <w:rFonts w:ascii="Times New Roman" w:hAnsi="Times New Roman"/>
        </w:rPr>
        <w:t>, 202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. — 399 с. — (Профессиональное образование</w:t>
      </w:r>
      <w:r>
        <w:rPr>
          <w:rFonts w:ascii="Times New Roman" w:hAnsi="Times New Roman"/>
        </w:rPr>
        <w:t xml:space="preserve">). — ISBN 978-5-534-02041-0. — Текст: электронный // ЭБС </w:t>
      </w:r>
      <w:proofErr w:type="spellStart"/>
      <w:r>
        <w:rPr>
          <w:rFonts w:ascii="Times New Roman" w:hAnsi="Times New Roman"/>
        </w:rPr>
        <w:t>Юрайт</w:t>
      </w:r>
      <w:proofErr w:type="spellEnd"/>
      <w:r>
        <w:rPr>
          <w:rFonts w:ascii="Times New Roman" w:hAnsi="Times New Roman"/>
        </w:rPr>
        <w:t xml:space="preserve"> [сайт]. — URL: </w:t>
      </w:r>
      <w:hyperlink r:id="rId12" w:history="1">
        <w:r>
          <w:rPr>
            <w:rStyle w:val="a4"/>
            <w:rFonts w:ascii="Times New Roman" w:hAnsi="Times New Roman"/>
            <w:color w:val="auto"/>
          </w:rPr>
          <w:t>https://urait.ru/bcode/4</w:t>
        </w:r>
        <w:r>
          <w:rPr>
            <w:rStyle w:val="a4"/>
            <w:rFonts w:ascii="Times New Roman" w:hAnsi="Times New Roman"/>
            <w:color w:val="auto"/>
          </w:rPr>
          <w:t>8</w:t>
        </w:r>
        <w:r>
          <w:rPr>
            <w:rStyle w:val="a4"/>
            <w:rFonts w:ascii="Times New Roman" w:hAnsi="Times New Roman"/>
            <w:color w:val="auto"/>
          </w:rPr>
          <w:t>9</w:t>
        </w:r>
        <w:r>
          <w:rPr>
            <w:rStyle w:val="a4"/>
            <w:rFonts w:ascii="Times New Roman" w:hAnsi="Times New Roman"/>
            <w:color w:val="auto"/>
          </w:rPr>
          <w:t>70</w:t>
        </w:r>
      </w:hyperlink>
      <w:r>
        <w:rPr>
          <w:rStyle w:val="a4"/>
          <w:rFonts w:ascii="Times New Roman" w:hAnsi="Times New Roman"/>
          <w:color w:val="auto"/>
        </w:rPr>
        <w:t>2</w:t>
      </w:r>
      <w:r>
        <w:rPr>
          <w:rFonts w:ascii="Times New Roman" w:hAnsi="Times New Roman"/>
        </w:rPr>
        <w:t xml:space="preserve"> </w:t>
      </w:r>
    </w:p>
    <w:p w:rsidR="00DD7780" w:rsidRDefault="00080B30">
      <w:pPr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2.Безопасность жизнедеятельности. Практикум: Учебное пособие / Бондаренко В.А., Евтушенко С.И., </w:t>
      </w:r>
      <w:proofErr w:type="spellStart"/>
      <w:r>
        <w:rPr>
          <w:rFonts w:ascii="Times New Roman" w:hAnsi="Times New Roman"/>
        </w:rPr>
        <w:t>Лепих</w:t>
      </w:r>
      <w:r>
        <w:rPr>
          <w:rFonts w:ascii="Times New Roman" w:hAnsi="Times New Roman"/>
        </w:rPr>
        <w:t>ова</w:t>
      </w:r>
      <w:proofErr w:type="spellEnd"/>
      <w:r>
        <w:rPr>
          <w:rFonts w:ascii="Times New Roman" w:hAnsi="Times New Roman"/>
        </w:rPr>
        <w:t xml:space="preserve"> В.А. [и др.]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 Москва:</w:t>
      </w:r>
      <w:r>
        <w:rPr>
          <w:rFonts w:ascii="Times New Roman" w:hAnsi="Times New Roman"/>
        </w:rPr>
        <w:t xml:space="preserve"> РИОР</w:t>
      </w:r>
      <w:r>
        <w:rPr>
          <w:rFonts w:ascii="Times New Roman" w:hAnsi="Times New Roman"/>
        </w:rPr>
        <w:t xml:space="preserve">;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>НФРА</w:t>
      </w:r>
      <w:r>
        <w:rPr>
          <w:rFonts w:ascii="Times New Roman" w:hAnsi="Times New Roman"/>
        </w:rPr>
        <w:t>-М, 20</w:t>
      </w:r>
      <w:r>
        <w:rPr>
          <w:rFonts w:ascii="Times New Roman" w:hAnsi="Times New Roman"/>
        </w:rPr>
        <w:t>23</w:t>
      </w:r>
      <w:r>
        <w:rPr>
          <w:rFonts w:ascii="Times New Roman" w:hAnsi="Times New Roman"/>
        </w:rPr>
        <w:t>. - 150 с. - (С</w:t>
      </w:r>
      <w:r>
        <w:rPr>
          <w:rFonts w:ascii="Times New Roman" w:hAnsi="Times New Roman"/>
        </w:rPr>
        <w:t>реднее</w:t>
      </w:r>
      <w:r>
        <w:rPr>
          <w:rFonts w:ascii="Times New Roman" w:hAnsi="Times New Roman"/>
        </w:rPr>
        <w:t xml:space="preserve"> профессиональ</w:t>
      </w:r>
      <w:r w:rsidR="007F4F1D">
        <w:rPr>
          <w:rFonts w:ascii="Times New Roman" w:hAnsi="Times New Roman"/>
        </w:rPr>
        <w:t>н</w:t>
      </w:r>
      <w:r>
        <w:rPr>
          <w:rFonts w:ascii="Times New Roman" w:hAnsi="Times New Roman"/>
        </w:rPr>
        <w:t>ое образование</w:t>
      </w:r>
      <w:r>
        <w:rPr>
          <w:rFonts w:ascii="Times New Roman" w:hAnsi="Times New Roman"/>
        </w:rPr>
        <w:t xml:space="preserve">). - ISBN 978-5-369-01794-4. - Текст: электронный. - URL: </w:t>
      </w:r>
      <w:hyperlink r:id="rId13" w:history="1">
        <w:r>
          <w:rPr>
            <w:rStyle w:val="a4"/>
            <w:rFonts w:ascii="Times New Roman" w:hAnsi="Times New Roman"/>
            <w:color w:val="auto"/>
          </w:rPr>
          <w:t>https://znanium.</w:t>
        </w:r>
        <w:proofErr w:type="spellStart"/>
        <w:r>
          <w:rPr>
            <w:rStyle w:val="a4"/>
            <w:rFonts w:ascii="Times New Roman" w:hAnsi="Times New Roman"/>
            <w:color w:val="auto"/>
            <w:lang w:val="en-US"/>
          </w:rPr>
          <w:t>ru</w:t>
        </w:r>
        <w:proofErr w:type="spellEnd"/>
        <w:r>
          <w:rPr>
            <w:rStyle w:val="a4"/>
            <w:rFonts w:ascii="Times New Roman" w:hAnsi="Times New Roman"/>
            <w:color w:val="auto"/>
          </w:rPr>
          <w:t>/</w:t>
        </w:r>
        <w:proofErr w:type="spellStart"/>
        <w:r>
          <w:rPr>
            <w:rStyle w:val="a4"/>
            <w:rFonts w:ascii="Times New Roman" w:hAnsi="Times New Roman"/>
            <w:color w:val="auto"/>
          </w:rPr>
          <w:t>catalog</w:t>
        </w:r>
        <w:proofErr w:type="spellEnd"/>
        <w:r>
          <w:rPr>
            <w:rStyle w:val="a4"/>
            <w:rFonts w:ascii="Times New Roman" w:hAnsi="Times New Roman"/>
            <w:color w:val="auto"/>
          </w:rPr>
          <w:t>/</w:t>
        </w:r>
        <w:proofErr w:type="spellStart"/>
        <w:r>
          <w:rPr>
            <w:rStyle w:val="a4"/>
            <w:rFonts w:ascii="Times New Roman" w:hAnsi="Times New Roman"/>
            <w:color w:val="auto"/>
          </w:rPr>
          <w:t>product</w:t>
        </w:r>
        <w:proofErr w:type="spellEnd"/>
        <w:r>
          <w:rPr>
            <w:rStyle w:val="a4"/>
            <w:rFonts w:ascii="Times New Roman" w:hAnsi="Times New Roman"/>
            <w:color w:val="auto"/>
          </w:rPr>
          <w:t>/</w:t>
        </w:r>
        <w:r w:rsidRPr="007F4F1D">
          <w:rPr>
            <w:rStyle w:val="a4"/>
            <w:rFonts w:ascii="Times New Roman" w:hAnsi="Times New Roman"/>
            <w:color w:val="auto"/>
          </w:rPr>
          <w:t>1</w:t>
        </w:r>
      </w:hyperlink>
      <w:r w:rsidRPr="007F4F1D">
        <w:rPr>
          <w:rStyle w:val="a4"/>
          <w:rFonts w:ascii="Times New Roman" w:hAnsi="Times New Roman"/>
          <w:color w:val="auto"/>
        </w:rPr>
        <w:t>900594</w:t>
      </w:r>
      <w:r>
        <w:rPr>
          <w:rFonts w:ascii="Times New Roman" w:hAnsi="Times New Roman"/>
        </w:rPr>
        <w:t xml:space="preserve"> – Режим доступа: по подписке.</w:t>
      </w:r>
    </w:p>
    <w:p w:rsidR="00DD7780" w:rsidRDefault="00080B30">
      <w:pPr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3.Мельников, В. П. Безопасность жизнедеятельности: учебник / В.П. Мельников, А.И. Куприянов, А.В. Назаров; под ред. проф. В.П. Мельникова — М.: КУРС, НИЦ ИНФРА-М, 2020. — 368 с. — (Среднее профессиональное образование). - ISBN 978-5-906923-11-0. - Текст: э</w:t>
      </w:r>
      <w:r>
        <w:rPr>
          <w:rFonts w:ascii="Times New Roman" w:hAnsi="Times New Roman"/>
        </w:rPr>
        <w:t xml:space="preserve">лектронный. - URL: </w:t>
      </w:r>
      <w:hyperlink r:id="rId14" w:history="1">
        <w:r>
          <w:rPr>
            <w:rStyle w:val="a4"/>
            <w:rFonts w:ascii="Times New Roman" w:hAnsi="Times New Roman"/>
            <w:color w:val="auto"/>
          </w:rPr>
          <w:t>https://znanium.com/catalog/product/1069174</w:t>
        </w:r>
      </w:hyperlink>
      <w:r>
        <w:rPr>
          <w:rFonts w:ascii="Times New Roman" w:hAnsi="Times New Roman"/>
        </w:rPr>
        <w:t xml:space="preserve"> – Режим доступа: по подписке.</w:t>
      </w:r>
    </w:p>
    <w:p w:rsidR="00DD7780" w:rsidRDefault="00080B30">
      <w:pPr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4.Микрюков В.Ю. Безопасность жизнедеятельности: учебник /В.Ю. </w:t>
      </w:r>
      <w:proofErr w:type="spellStart"/>
      <w:r>
        <w:rPr>
          <w:rFonts w:ascii="Times New Roman" w:hAnsi="Times New Roman"/>
        </w:rPr>
        <w:t>Микрюков</w:t>
      </w:r>
      <w:proofErr w:type="spellEnd"/>
      <w:r>
        <w:rPr>
          <w:rFonts w:ascii="Times New Roman" w:hAnsi="Times New Roman"/>
        </w:rPr>
        <w:t>.</w:t>
      </w:r>
      <w:r w:rsidR="007F4F1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-5-е изд.,</w:t>
      </w:r>
      <w:r w:rsidR="007F4F1D">
        <w:rPr>
          <w:rFonts w:ascii="Times New Roman" w:hAnsi="Times New Roman"/>
        </w:rPr>
        <w:t xml:space="preserve"> </w:t>
      </w:r>
      <w:bookmarkStart w:id="30" w:name="_GoBack"/>
      <w:bookmarkEnd w:id="30"/>
      <w:proofErr w:type="gramStart"/>
      <w:r>
        <w:rPr>
          <w:rFonts w:ascii="Times New Roman" w:hAnsi="Times New Roman"/>
        </w:rPr>
        <w:t>стер.-</w:t>
      </w:r>
      <w:proofErr w:type="gramEnd"/>
      <w:r>
        <w:rPr>
          <w:rFonts w:ascii="Times New Roman" w:hAnsi="Times New Roman"/>
        </w:rPr>
        <w:t>М.:Кнорус,2013.</w:t>
      </w:r>
      <w:r>
        <w:rPr>
          <w:rFonts w:ascii="Times New Roman" w:hAnsi="Times New Roman"/>
        </w:rPr>
        <w:t>-288 с.(Среднее профессиональное образование). - Текст: непосредственный.</w:t>
      </w:r>
    </w:p>
    <w:p w:rsidR="00DD7780" w:rsidRDefault="00080B30">
      <w:pPr>
        <w:pStyle w:val="20"/>
        <w:keepNext/>
        <w:keepLines/>
        <w:numPr>
          <w:ilvl w:val="2"/>
          <w:numId w:val="2"/>
        </w:numPr>
        <w:tabs>
          <w:tab w:val="left" w:pos="1442"/>
        </w:tabs>
        <w:spacing w:after="0" w:line="276" w:lineRule="auto"/>
        <w:jc w:val="both"/>
      </w:pPr>
      <w:bookmarkStart w:id="31" w:name="bookmark1593"/>
      <w:bookmarkStart w:id="32" w:name="bookmark1591"/>
      <w:bookmarkStart w:id="33" w:name="bookmark1592"/>
      <w:bookmarkStart w:id="34" w:name="bookmark1594"/>
      <w:bookmarkEnd w:id="31"/>
      <w:r>
        <w:rPr>
          <w:color w:val="000000"/>
          <w:sz w:val="24"/>
          <w:szCs w:val="24"/>
        </w:rPr>
        <w:lastRenderedPageBreak/>
        <w:t>Дополнительные источники</w:t>
      </w:r>
      <w:bookmarkEnd w:id="32"/>
      <w:bookmarkEnd w:id="33"/>
      <w:bookmarkEnd w:id="34"/>
    </w:p>
    <w:p w:rsidR="00DD7780" w:rsidRDefault="00080B30">
      <w:pPr>
        <w:suppressAutoHyphens/>
        <w:ind w:firstLine="709"/>
        <w:jc w:val="both"/>
        <w:rPr>
          <w:rFonts w:ascii="Times New Roman" w:hAnsi="Times New Roman"/>
        </w:rPr>
      </w:pPr>
      <w:bookmarkStart w:id="35" w:name="bookmark1600"/>
      <w:bookmarkStart w:id="36" w:name="bookmark1595"/>
      <w:bookmarkEnd w:id="35"/>
      <w:bookmarkEnd w:id="36"/>
      <w:r>
        <w:rPr>
          <w:rFonts w:ascii="Times New Roman" w:hAnsi="Times New Roman"/>
        </w:rPr>
        <w:t>1.Безопасность жизнедеятельности: учебник/Н.В. Косолапова, Н. А. Прокопенко, Е.Л.</w:t>
      </w:r>
      <w:r w:rsidRPr="007F4F1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Побежимова</w:t>
      </w:r>
      <w:r>
        <w:rPr>
          <w:rFonts w:ascii="Times New Roman" w:hAnsi="Times New Roman"/>
        </w:rPr>
        <w:t>.</w:t>
      </w:r>
      <w:r w:rsidR="007F4F1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</w:t>
      </w:r>
      <w:r w:rsidRPr="007F4F1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4</w:t>
      </w:r>
      <w:r w:rsidRPr="007F4F1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изд.,</w:t>
      </w:r>
      <w:r w:rsidRPr="007F4F1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стереотипное.</w:t>
      </w:r>
      <w:r w:rsidRPr="007F4F1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</w:t>
      </w:r>
      <w:r w:rsidRPr="007F4F1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Москва:</w:t>
      </w:r>
      <w:r w:rsidRPr="007F4F1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Академия,</w:t>
      </w:r>
      <w:r w:rsidRPr="007F4F1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2020.</w:t>
      </w:r>
      <w:r w:rsidR="007F4F1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</w:t>
      </w:r>
      <w:r w:rsidR="007F4F1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288с.- (Профе</w:t>
      </w:r>
      <w:r>
        <w:rPr>
          <w:rFonts w:ascii="Times New Roman" w:hAnsi="Times New Roman"/>
        </w:rPr>
        <w:t>ссиональное образование). – Текст: непосредственный</w:t>
      </w:r>
    </w:p>
    <w:p w:rsidR="00DD7780" w:rsidRDefault="00080B30">
      <w:pPr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2.Безопасность жизнедеятельности. Практикум: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учебное пособие/Н.В. Косолапова, Н. А. Прокопенко, Е. Л. Побежимова. - 3 изд., стереотипное. - Москва: Академия, 2019. - 144 с. - (Профессиональное образование</w:t>
      </w:r>
      <w:r>
        <w:rPr>
          <w:rFonts w:ascii="Times New Roman" w:hAnsi="Times New Roman"/>
        </w:rPr>
        <w:t>). - Текст: непосредственный</w:t>
      </w:r>
    </w:p>
    <w:p w:rsidR="00DD7780" w:rsidRDefault="00080B30">
      <w:pPr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3.Косолапова Н.В.,</w:t>
      </w:r>
      <w:r w:rsidRPr="007F4F1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Прокопенко Н.А.  Основы безопасности жизнедеятельности: учебник /Н.В. Косолапова.</w:t>
      </w:r>
      <w:r w:rsidR="007F4F1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</w:t>
      </w:r>
      <w:r w:rsidR="007F4F1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10 изд., стер.</w:t>
      </w:r>
      <w:r w:rsidR="007F4F1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</w:t>
      </w:r>
      <w:r w:rsidR="007F4F1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М.: Изд. центр «Академия»,2015.</w:t>
      </w:r>
      <w:r w:rsidR="007F4F1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</w:t>
      </w:r>
      <w:r w:rsidR="007F4F1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336</w:t>
      </w:r>
      <w:r>
        <w:rPr>
          <w:rFonts w:ascii="Times New Roman" w:hAnsi="Times New Roman"/>
        </w:rPr>
        <w:t>с.</w:t>
      </w:r>
      <w:r w:rsidR="007F4F1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>Профессиональное образование).</w:t>
      </w:r>
      <w:r w:rsidR="007F4F1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</w:t>
      </w:r>
      <w:r w:rsidR="007F4F1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Текст: непосредственный</w:t>
      </w:r>
    </w:p>
    <w:p w:rsidR="00DD7780" w:rsidRDefault="00080B30">
      <w:pPr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4.Косолапова Н.В</w:t>
      </w:r>
      <w:r>
        <w:rPr>
          <w:rFonts w:ascii="Times New Roman" w:hAnsi="Times New Roman"/>
        </w:rPr>
        <w:t>. Безопасность жизнедеятельности: учебник для СПО/Н.В. Косолапова, Н.А. Прокопенко. – Москва: Академия, 2020. - 368 с. - (Профессиональное образование). - Текст: непосредственный.</w:t>
      </w:r>
    </w:p>
    <w:p w:rsidR="00DD7780" w:rsidRDefault="00080B30">
      <w:pPr>
        <w:suppressAutoHyphens/>
        <w:ind w:firstLine="709"/>
        <w:jc w:val="both"/>
        <w:rPr>
          <w:rFonts w:ascii="Times New Roman" w:hAnsi="Times New Roman"/>
        </w:rPr>
      </w:pPr>
      <w:r w:rsidRPr="007F4F1D">
        <w:rPr>
          <w:rFonts w:ascii="Times New Roman" w:hAnsi="Times New Roman"/>
        </w:rPr>
        <w:t>5</w:t>
      </w:r>
      <w:r>
        <w:rPr>
          <w:rFonts w:ascii="Times New Roman" w:hAnsi="Times New Roman"/>
        </w:rPr>
        <w:t>. Общевоинские уставы Вооруженных Сил Российской Федерации.</w:t>
      </w:r>
      <w:r w:rsidR="007F4F1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</w:t>
      </w:r>
      <w:r w:rsidR="007F4F1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Ростов н/Д: Фен</w:t>
      </w:r>
      <w:r>
        <w:rPr>
          <w:rFonts w:ascii="Times New Roman" w:hAnsi="Times New Roman"/>
        </w:rPr>
        <w:t>икс, 2013.</w:t>
      </w:r>
      <w:r w:rsidR="007F4F1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- 638 с. (Закон и общество).</w:t>
      </w:r>
      <w:r w:rsidR="007F4F1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</w:t>
      </w:r>
      <w:r w:rsidR="007F4F1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Текст:</w:t>
      </w:r>
      <w:r w:rsidR="007F4F1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непосредственный</w:t>
      </w:r>
    </w:p>
    <w:p w:rsidR="00DD7780" w:rsidRDefault="00DD7780">
      <w:pPr>
        <w:ind w:firstLine="709"/>
        <w:contextualSpacing/>
        <w:rPr>
          <w:rFonts w:ascii="Times New Roman" w:hAnsi="Times New Roman"/>
          <w:b/>
        </w:rPr>
      </w:pPr>
    </w:p>
    <w:p w:rsidR="00DD7780" w:rsidRDefault="00080B30">
      <w:pPr>
        <w:tabs>
          <w:tab w:val="left" w:pos="142"/>
          <w:tab w:val="left" w:pos="567"/>
          <w:tab w:val="left" w:pos="851"/>
        </w:tabs>
        <w:ind w:firstLineChars="293" w:firstLine="706"/>
        <w:contextualSpacing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3.2.</w:t>
      </w:r>
      <w:r w:rsidRPr="007F4F1D">
        <w:rPr>
          <w:rFonts w:ascii="Times New Roman" w:hAnsi="Times New Roman"/>
          <w:b/>
        </w:rPr>
        <w:t>3</w:t>
      </w:r>
      <w:r>
        <w:rPr>
          <w:rFonts w:ascii="Times New Roman" w:hAnsi="Times New Roman"/>
          <w:b/>
        </w:rPr>
        <w:t>.</w:t>
      </w:r>
      <w:r w:rsidRPr="007F4F1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Электронные ресурсы</w:t>
      </w:r>
    </w:p>
    <w:p w:rsidR="00DD7780" w:rsidRDefault="00DD7780">
      <w:pPr>
        <w:tabs>
          <w:tab w:val="left" w:pos="142"/>
          <w:tab w:val="left" w:pos="567"/>
          <w:tab w:val="left" w:pos="851"/>
        </w:tabs>
        <w:ind w:firstLine="426"/>
        <w:contextualSpacing/>
        <w:rPr>
          <w:rFonts w:ascii="Times New Roman" w:hAnsi="Times New Roman"/>
          <w:b/>
        </w:rPr>
      </w:pPr>
    </w:p>
    <w:p w:rsidR="00DD7780" w:rsidRDefault="00080B30">
      <w:pPr>
        <w:rPr>
          <w:rFonts w:ascii="Times New Roman" w:hAnsi="Times New Roman"/>
          <w:sz w:val="28"/>
          <w:szCs w:val="28"/>
          <w:lang w:val="en-US"/>
        </w:rPr>
      </w:pPr>
      <w:r w:rsidRPr="007F4F1D">
        <w:rPr>
          <w:rFonts w:ascii="Times New Roman" w:eastAsia="monospace" w:hAnsi="Times New Roman" w:cs="Times New Roman"/>
          <w:color w:val="2C2D2E"/>
          <w:lang w:eastAsia="zh-CN" w:bidi="ar"/>
        </w:rPr>
        <w:t xml:space="preserve"> </w:t>
      </w:r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>ЭЛЕКТРОННО-БИБЛИОТЕЧНЫЕ СИСТЕМЫ:</w:t>
      </w:r>
      <w:r>
        <w:rPr>
          <w:rFonts w:ascii="Times New Roman" w:eastAsia="SimSun" w:hAnsi="Times New Roman" w:cs="Times New Roman"/>
          <w:color w:val="2C2D2E"/>
          <w:lang w:val="en-US" w:eastAsia="zh-CN" w:bidi="ar"/>
        </w:rPr>
        <w:br/>
      </w:r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 xml:space="preserve">- </w:t>
      </w:r>
      <w:proofErr w:type="spellStart"/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>Электронный</w:t>
      </w:r>
      <w:proofErr w:type="spellEnd"/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>ресурс</w:t>
      </w:r>
      <w:proofErr w:type="spellEnd"/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>цифровой</w:t>
      </w:r>
      <w:proofErr w:type="spellEnd"/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>образовательной</w:t>
      </w:r>
      <w:proofErr w:type="spellEnd"/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>среды</w:t>
      </w:r>
      <w:proofErr w:type="spellEnd"/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 xml:space="preserve"> СПО «</w:t>
      </w:r>
      <w:proofErr w:type="spellStart"/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>PROFобразование</w:t>
      </w:r>
      <w:proofErr w:type="spellEnd"/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>» - https://profspo.ru/</w:t>
      </w:r>
      <w:r>
        <w:rPr>
          <w:rFonts w:ascii="Times New Roman" w:eastAsia="SimSun" w:hAnsi="Times New Roman" w:cs="Times New Roman"/>
          <w:color w:val="2C2D2E"/>
          <w:lang w:val="en-US" w:eastAsia="zh-CN" w:bidi="ar"/>
        </w:rPr>
        <w:br/>
      </w:r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>- ЭБС «</w:t>
      </w:r>
      <w:proofErr w:type="spellStart"/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>Znanium</w:t>
      </w:r>
      <w:proofErr w:type="spellEnd"/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 xml:space="preserve">» - </w:t>
      </w:r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>https://znanium.com/</w:t>
      </w:r>
      <w:r>
        <w:rPr>
          <w:rFonts w:ascii="Times New Roman" w:eastAsia="SimSun" w:hAnsi="Times New Roman" w:cs="Times New Roman"/>
          <w:color w:val="2C2D2E"/>
          <w:lang w:val="en-US" w:eastAsia="zh-CN" w:bidi="ar"/>
        </w:rPr>
        <w:br/>
      </w:r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>- ЭБС «</w:t>
      </w:r>
      <w:proofErr w:type="spellStart"/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>Айбукс.ру</w:t>
      </w:r>
      <w:proofErr w:type="spellEnd"/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>/ibooks.ru» - https://ibooks.ru/</w:t>
      </w:r>
      <w:r>
        <w:rPr>
          <w:rFonts w:ascii="Times New Roman" w:eastAsia="SimSun" w:hAnsi="Times New Roman" w:cs="Times New Roman"/>
          <w:color w:val="2C2D2E"/>
          <w:lang w:val="en-US" w:eastAsia="zh-CN" w:bidi="ar"/>
        </w:rPr>
        <w:br/>
      </w:r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>- ЭБС «</w:t>
      </w:r>
      <w:proofErr w:type="spellStart"/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>Цифровой</w:t>
      </w:r>
      <w:proofErr w:type="spellEnd"/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>образовательный</w:t>
      </w:r>
      <w:proofErr w:type="spellEnd"/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>ресурс</w:t>
      </w:r>
      <w:proofErr w:type="spellEnd"/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 xml:space="preserve"> IPR SMART» (ЭБС «</w:t>
      </w:r>
      <w:proofErr w:type="spellStart"/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>IPRbooks</w:t>
      </w:r>
      <w:proofErr w:type="spellEnd"/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>») - https://www.iprbookshop.ru/</w:t>
      </w:r>
      <w:r>
        <w:rPr>
          <w:rFonts w:ascii="Times New Roman" w:eastAsia="SimSun" w:hAnsi="Times New Roman" w:cs="Times New Roman"/>
          <w:color w:val="2C2D2E"/>
          <w:lang w:val="en-US" w:eastAsia="zh-CN" w:bidi="ar"/>
        </w:rPr>
        <w:br/>
      </w:r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>- ЭБС «</w:t>
      </w:r>
      <w:proofErr w:type="spellStart"/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>Лань</w:t>
      </w:r>
      <w:proofErr w:type="spellEnd"/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>» - https://e.lanbook.com/</w:t>
      </w:r>
      <w:r>
        <w:rPr>
          <w:rFonts w:ascii="Times New Roman" w:eastAsia="SimSun" w:hAnsi="Times New Roman" w:cs="Times New Roman"/>
          <w:color w:val="2C2D2E"/>
          <w:lang w:val="en-US" w:eastAsia="zh-CN" w:bidi="ar"/>
        </w:rPr>
        <w:br/>
      </w:r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 xml:space="preserve">- ЭБС </w:t>
      </w:r>
      <w:proofErr w:type="spellStart"/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>Образовательная</w:t>
      </w:r>
      <w:proofErr w:type="spellEnd"/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>платформа</w:t>
      </w:r>
      <w:proofErr w:type="spellEnd"/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 xml:space="preserve"> </w:t>
      </w:r>
      <w:proofErr w:type="spellStart"/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>Юрайт</w:t>
      </w:r>
      <w:proofErr w:type="spellEnd"/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 xml:space="preserve"> (ЭБС «</w:t>
      </w:r>
      <w:proofErr w:type="spellStart"/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>Юрайт</w:t>
      </w:r>
      <w:proofErr w:type="spellEnd"/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>»)</w:t>
      </w:r>
      <w:r>
        <w:rPr>
          <w:rFonts w:ascii="Times New Roman" w:eastAsia="sans-serif" w:hAnsi="Times New Roman" w:cs="Times New Roman"/>
          <w:color w:val="2C2D2E"/>
          <w:lang w:val="en-US" w:eastAsia="zh-CN" w:bidi="ar"/>
        </w:rPr>
        <w:t xml:space="preserve"> - https://urait.ru/</w:t>
      </w:r>
      <w:r>
        <w:rPr>
          <w:rFonts w:ascii="Times New Roman" w:eastAsia="SimSun" w:hAnsi="Times New Roman" w:cs="Times New Roman"/>
          <w:color w:val="2C2D2E"/>
          <w:lang w:val="en-US" w:eastAsia="zh-CN" w:bidi="ar"/>
        </w:rPr>
        <w:br/>
      </w:r>
    </w:p>
    <w:p w:rsidR="00DD7780" w:rsidRDefault="00080B30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Официальный сайт МВД РФ [Электронный ресурс]. - </w:t>
      </w:r>
      <w:hyperlink r:id="rId15" w:history="1">
        <w:r>
          <w:rPr>
            <w:rFonts w:ascii="Times New Roman" w:hAnsi="Times New Roman"/>
            <w:bCs/>
          </w:rPr>
          <w:t>www.mvd.ru</w:t>
        </w:r>
      </w:hyperlink>
    </w:p>
    <w:p w:rsidR="00DD7780" w:rsidRDefault="00080B30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Официальный сайт МО РФ [Электронный ресурс]. - </w:t>
      </w:r>
      <w:proofErr w:type="spellStart"/>
      <w:r>
        <w:rPr>
          <w:rFonts w:ascii="Times New Roman" w:hAnsi="Times New Roman"/>
          <w:bCs/>
        </w:rPr>
        <w:t>www</w:t>
      </w:r>
      <w:proofErr w:type="spellEnd"/>
      <w:proofErr w:type="gramStart"/>
      <w:r>
        <w:rPr>
          <w:rFonts w:ascii="Times New Roman" w:hAnsi="Times New Roman"/>
          <w:bCs/>
        </w:rPr>
        <w:t xml:space="preserve">. </w:t>
      </w:r>
      <w:proofErr w:type="spellStart"/>
      <w:r>
        <w:rPr>
          <w:rFonts w:ascii="Times New Roman" w:hAnsi="Times New Roman"/>
          <w:bCs/>
        </w:rPr>
        <w:t>mil</w:t>
      </w:r>
      <w:proofErr w:type="spellEnd"/>
      <w:proofErr w:type="gramEnd"/>
      <w:r>
        <w:rPr>
          <w:rFonts w:ascii="Times New Roman" w:hAnsi="Times New Roman"/>
          <w:bCs/>
        </w:rPr>
        <w:t xml:space="preserve">. </w:t>
      </w:r>
      <w:proofErr w:type="spellStart"/>
      <w:r>
        <w:rPr>
          <w:rFonts w:ascii="Times New Roman" w:hAnsi="Times New Roman"/>
          <w:bCs/>
        </w:rPr>
        <w:t>Ru</w:t>
      </w:r>
      <w:proofErr w:type="spellEnd"/>
    </w:p>
    <w:p w:rsidR="00DD7780" w:rsidRDefault="00080B30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Портал МЧС России [Электронный ресурс]: сайт // Режим доступа: </w:t>
      </w:r>
      <w:hyperlink r:id="rId16" w:history="1">
        <w:proofErr w:type="spellStart"/>
        <w:r>
          <w:rPr>
            <w:rFonts w:ascii="Times New Roman" w:hAnsi="Times New Roman"/>
            <w:bCs/>
          </w:rPr>
          <w:t>httpi</w:t>
        </w:r>
        <w:proofErr w:type="spellEnd"/>
        <w:r>
          <w:rPr>
            <w:rFonts w:ascii="Times New Roman" w:hAnsi="Times New Roman"/>
            <w:bCs/>
          </w:rPr>
          <w:t>//www.mchs.gov.ru/.</w:t>
        </w:r>
      </w:hyperlink>
    </w:p>
    <w:p w:rsidR="00DD7780" w:rsidRDefault="00080B30">
      <w:pPr>
        <w:pStyle w:val="1"/>
        <w:numPr>
          <w:ilvl w:val="0"/>
          <w:numId w:val="12"/>
        </w:numPr>
        <w:tabs>
          <w:tab w:val="left" w:pos="1435"/>
        </w:tabs>
        <w:ind w:firstLine="720"/>
        <w:jc w:val="both"/>
      </w:pPr>
      <w:r>
        <w:br w:type="page"/>
      </w:r>
    </w:p>
    <w:p w:rsidR="00DD7780" w:rsidRDefault="00080B30">
      <w:pPr>
        <w:pStyle w:val="af2"/>
        <w:numPr>
          <w:ilvl w:val="0"/>
          <w:numId w:val="2"/>
        </w:numPr>
        <w:spacing w:line="276" w:lineRule="auto"/>
        <w:jc w:val="center"/>
        <w:rPr>
          <w:b/>
          <w:bCs/>
          <w:color w:val="000000"/>
          <w:sz w:val="24"/>
          <w:szCs w:val="24"/>
          <w:u w:val="none"/>
        </w:rPr>
      </w:pPr>
      <w:r>
        <w:rPr>
          <w:b/>
          <w:bCs/>
          <w:color w:val="000000"/>
          <w:sz w:val="24"/>
          <w:szCs w:val="24"/>
          <w:u w:val="none"/>
        </w:rPr>
        <w:lastRenderedPageBreak/>
        <w:t>КОНТРОЛЬ И ОЦЕНКА РЕЗУЛЬТАТОВ ОСВОЕНИЯ УЧЕБНОЙ ДИСЦИПЛИНЫ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7"/>
        <w:gridCol w:w="4963"/>
        <w:gridCol w:w="1848"/>
      </w:tblGrid>
      <w:tr w:rsidR="00DD7780">
        <w:trPr>
          <w:trHeight w:hRule="exact" w:val="566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Результаты обучения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Критерии оценки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7780" w:rsidRDefault="00080B30">
            <w:pPr>
              <w:pStyle w:val="af0"/>
              <w:spacing w:line="240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</w:rPr>
              <w:t>Методы оценки</w:t>
            </w:r>
          </w:p>
        </w:tc>
      </w:tr>
      <w:tr w:rsidR="00DD7780">
        <w:trPr>
          <w:trHeight w:hRule="exact" w:val="408"/>
          <w:jc w:val="center"/>
        </w:trPr>
        <w:tc>
          <w:tcPr>
            <w:tcW w:w="96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</w:pPr>
            <w:r>
              <w:rPr>
                <w:b/>
                <w:bCs/>
                <w:color w:val="000000"/>
                <w:sz w:val="24"/>
                <w:szCs w:val="24"/>
              </w:rPr>
              <w:t>Знания, осваиваемые в рамках дисциплины</w:t>
            </w:r>
          </w:p>
        </w:tc>
      </w:tr>
      <w:tr w:rsidR="00DD7780">
        <w:trPr>
          <w:trHeight w:hRule="exact" w:val="7694"/>
          <w:jc w:val="center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numPr>
                <w:ilvl w:val="0"/>
                <w:numId w:val="13"/>
              </w:numPr>
              <w:tabs>
                <w:tab w:val="left" w:pos="134"/>
              </w:tabs>
              <w:spacing w:line="240" w:lineRule="auto"/>
              <w:ind w:left="140" w:hanging="140"/>
            </w:pPr>
            <w:proofErr w:type="gramStart"/>
            <w:r>
              <w:rPr>
                <w:color w:val="000000"/>
                <w:sz w:val="24"/>
                <w:szCs w:val="24"/>
              </w:rPr>
              <w:t>единая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государственная система</w:t>
            </w:r>
          </w:p>
          <w:p w:rsidR="00DD7780" w:rsidRDefault="00080B30">
            <w:pPr>
              <w:pStyle w:val="af0"/>
              <w:spacing w:line="240" w:lineRule="auto"/>
              <w:ind w:left="140"/>
            </w:pPr>
            <w:proofErr w:type="gramStart"/>
            <w:r>
              <w:rPr>
                <w:color w:val="000000"/>
                <w:sz w:val="24"/>
                <w:szCs w:val="24"/>
              </w:rPr>
              <w:t>предупреждения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  <w:t>ликвидации чрезвычайных ситуаций. Гражданская оборона, ее структура, цели и задачи по защите населения от опасностей, возникающих при ведении военных действий или вследствие этих действий.</w:t>
            </w:r>
          </w:p>
          <w:p w:rsidR="00DD7780" w:rsidRDefault="00080B30">
            <w:pPr>
              <w:pStyle w:val="af0"/>
              <w:numPr>
                <w:ilvl w:val="0"/>
                <w:numId w:val="13"/>
              </w:numPr>
              <w:tabs>
                <w:tab w:val="left" w:pos="125"/>
              </w:tabs>
              <w:spacing w:line="240" w:lineRule="auto"/>
              <w:ind w:left="140" w:hanging="140"/>
            </w:pPr>
            <w:proofErr w:type="gramStart"/>
            <w:r>
              <w:rPr>
                <w:color w:val="000000"/>
                <w:sz w:val="24"/>
                <w:szCs w:val="24"/>
              </w:rPr>
              <w:t>ядерное</w:t>
            </w:r>
            <w:proofErr w:type="gramEnd"/>
            <w:r>
              <w:rPr>
                <w:color w:val="000000"/>
                <w:sz w:val="24"/>
                <w:szCs w:val="24"/>
              </w:rPr>
              <w:t>, химическое и биологическое оружие. Средства индивидуальной</w:t>
            </w:r>
            <w:r>
              <w:rPr>
                <w:color w:val="000000"/>
                <w:sz w:val="24"/>
                <w:szCs w:val="24"/>
              </w:rPr>
              <w:t xml:space="preserve"> защиты от оружия массового поражения. Средства коллективной защиты от оружия массового поражения. Правила поведения и действия людей в зонах радиоактивного, химического заражения основы военной службы и обороны государства;</w:t>
            </w:r>
          </w:p>
          <w:p w:rsidR="00DD7780" w:rsidRDefault="00080B30">
            <w:pPr>
              <w:pStyle w:val="af0"/>
              <w:numPr>
                <w:ilvl w:val="0"/>
                <w:numId w:val="13"/>
              </w:numPr>
              <w:tabs>
                <w:tab w:val="left" w:pos="125"/>
              </w:tabs>
              <w:spacing w:line="240" w:lineRule="auto"/>
              <w:ind w:left="140" w:hanging="140"/>
            </w:pPr>
            <w:proofErr w:type="gramStart"/>
            <w:r>
              <w:rPr>
                <w:color w:val="000000"/>
                <w:sz w:val="24"/>
                <w:szCs w:val="24"/>
              </w:rPr>
              <w:t>знать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правила обеспечения безоп</w:t>
            </w:r>
            <w:r>
              <w:rPr>
                <w:color w:val="000000"/>
                <w:sz w:val="24"/>
                <w:szCs w:val="24"/>
              </w:rPr>
              <w:t>асности при неблагоприятной экологической обстановке, при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Критерии формирования оценки за устный ответ:</w:t>
            </w:r>
          </w:p>
          <w:p w:rsidR="00DD7780" w:rsidRDefault="00080B30">
            <w:pPr>
              <w:pStyle w:val="af0"/>
              <w:spacing w:after="100" w:line="240" w:lineRule="auto"/>
            </w:pPr>
            <w:r>
              <w:rPr>
                <w:color w:val="000000"/>
                <w:sz w:val="24"/>
                <w:szCs w:val="24"/>
              </w:rPr>
              <w:t>Оценка «5 (отлично)» ставится, если обучающийся: полно и аргументировано отвечает по содержанию вопроса; обнаруживает понимание материала</w:t>
            </w:r>
          </w:p>
          <w:p w:rsidR="00DD7780" w:rsidRDefault="00080B30">
            <w:pPr>
              <w:pStyle w:val="af0"/>
              <w:spacing w:after="100" w:line="240" w:lineRule="auto"/>
            </w:pPr>
            <w:r>
              <w:rPr>
                <w:color w:val="000000"/>
                <w:sz w:val="24"/>
                <w:szCs w:val="24"/>
              </w:rPr>
              <w:t>Оценка «4 (хор</w:t>
            </w:r>
            <w:r>
              <w:rPr>
                <w:color w:val="000000"/>
                <w:sz w:val="24"/>
                <w:szCs w:val="24"/>
              </w:rPr>
              <w:t>ошо)» ставится, если обучающийся дает ответ, удовлетворяющий тем же требованиям, что и для оценки «5», но допускает 1 -2 ошибки, которые сам же исправляет.</w:t>
            </w:r>
          </w:p>
          <w:p w:rsidR="00DD7780" w:rsidRDefault="00080B30">
            <w:pPr>
              <w:pStyle w:val="af0"/>
              <w:spacing w:after="100" w:line="240" w:lineRule="auto"/>
            </w:pPr>
            <w:r>
              <w:rPr>
                <w:color w:val="000000"/>
                <w:sz w:val="24"/>
                <w:szCs w:val="24"/>
              </w:rPr>
              <w:t>Оценка «3 (удовлетворительно)» ставится, если обучающийся обнаруживает знание и понимание основных п</w:t>
            </w:r>
            <w:r>
              <w:rPr>
                <w:color w:val="000000"/>
                <w:sz w:val="24"/>
                <w:szCs w:val="24"/>
              </w:rPr>
              <w:t>оложений темы, но: излагает материал неполно и допускает неточности в определении понятий; не умеет достаточно глубоко и доказательно обосновать свои суждения и привести свои примеры; излагает материал непоследовательно и допускает ошибки.</w:t>
            </w:r>
          </w:p>
          <w:p w:rsidR="00DD7780" w:rsidRDefault="00080B30">
            <w:pPr>
              <w:pStyle w:val="af0"/>
              <w:spacing w:after="100" w:line="240" w:lineRule="auto"/>
            </w:pPr>
            <w:r>
              <w:rPr>
                <w:color w:val="000000"/>
                <w:sz w:val="24"/>
                <w:szCs w:val="24"/>
              </w:rPr>
              <w:t>Оценка «2 (неудо</w:t>
            </w:r>
            <w:r>
              <w:rPr>
                <w:color w:val="000000"/>
                <w:sz w:val="24"/>
                <w:szCs w:val="24"/>
              </w:rPr>
              <w:t>влетворительно)» ставится, если обучающийся обнаруживает незнание ответа на соответствующее задание, допускает ошибки в формулировке определений и правил, искажающие их смысл, беспорядочно и неуверенно излагает материал.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Устный опрос</w:t>
            </w:r>
          </w:p>
        </w:tc>
      </w:tr>
      <w:tr w:rsidR="00DD7780">
        <w:trPr>
          <w:trHeight w:hRule="exact" w:val="1776"/>
          <w:jc w:val="center"/>
        </w:trPr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7780" w:rsidRDefault="00DD7780"/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 xml:space="preserve">Критерии оценки </w:t>
            </w:r>
            <w:r>
              <w:rPr>
                <w:color w:val="000000"/>
                <w:sz w:val="24"/>
                <w:szCs w:val="24"/>
              </w:rPr>
              <w:t>результатов тестирования «5» - 85-100% верных ответов «4» - 69-84% верных ответов «3» - 51-68% верных ответов «2» - 50% и менее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Тестирование</w:t>
            </w:r>
          </w:p>
        </w:tc>
      </w:tr>
    </w:tbl>
    <w:p w:rsidR="00DD7780" w:rsidRDefault="00080B3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7"/>
        <w:gridCol w:w="4963"/>
        <w:gridCol w:w="1848"/>
      </w:tblGrid>
      <w:tr w:rsidR="00DD7780">
        <w:trPr>
          <w:trHeight w:hRule="exact" w:val="8774"/>
          <w:jc w:val="center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spacing w:line="240" w:lineRule="auto"/>
              <w:ind w:left="140"/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эпидемии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. Обеспечение безопасности при нахождении на территории ведения боевых действий и при неблагоприятной </w:t>
            </w:r>
            <w:r>
              <w:rPr>
                <w:color w:val="000000"/>
                <w:sz w:val="24"/>
                <w:szCs w:val="24"/>
              </w:rPr>
              <w:t>социальной обстановке;</w:t>
            </w:r>
          </w:p>
          <w:p w:rsidR="00DD7780" w:rsidRDefault="00080B30">
            <w:pPr>
              <w:pStyle w:val="af0"/>
              <w:numPr>
                <w:ilvl w:val="0"/>
                <w:numId w:val="14"/>
              </w:numPr>
              <w:tabs>
                <w:tab w:val="left" w:pos="125"/>
              </w:tabs>
              <w:spacing w:line="240" w:lineRule="auto"/>
              <w:ind w:left="140" w:hanging="140"/>
            </w:pPr>
            <w:proofErr w:type="gramStart"/>
            <w:r>
              <w:rPr>
                <w:color w:val="000000"/>
                <w:sz w:val="24"/>
                <w:szCs w:val="24"/>
              </w:rPr>
              <w:t>знать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функции и основные задачи современных Вооруженных Сил России, их роль в системе обеспечения национальной безопасности страны. Состав и структура Вооруженных сил России;</w:t>
            </w:r>
          </w:p>
          <w:p w:rsidR="00DD7780" w:rsidRDefault="00080B30">
            <w:pPr>
              <w:pStyle w:val="af0"/>
              <w:numPr>
                <w:ilvl w:val="0"/>
                <w:numId w:val="14"/>
              </w:numPr>
              <w:tabs>
                <w:tab w:val="left" w:pos="134"/>
              </w:tabs>
              <w:spacing w:line="240" w:lineRule="auto"/>
              <w:ind w:left="140" w:hanging="140"/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организацию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порядок призыва граждан на военную службу, и</w:t>
            </w:r>
            <w:r>
              <w:rPr>
                <w:color w:val="000000"/>
                <w:sz w:val="24"/>
                <w:szCs w:val="24"/>
              </w:rPr>
              <w:t xml:space="preserve"> поступление на нее в добровольном порядке;</w:t>
            </w:r>
          </w:p>
          <w:p w:rsidR="00DD7780" w:rsidRDefault="00080B30">
            <w:pPr>
              <w:pStyle w:val="af0"/>
              <w:numPr>
                <w:ilvl w:val="0"/>
                <w:numId w:val="14"/>
              </w:numPr>
              <w:tabs>
                <w:tab w:val="left" w:pos="125"/>
              </w:tabs>
              <w:spacing w:line="240" w:lineRule="auto"/>
              <w:ind w:left="140" w:hanging="140"/>
            </w:pPr>
            <w:proofErr w:type="gramStart"/>
            <w:r>
              <w:rPr>
                <w:color w:val="000000"/>
                <w:sz w:val="24"/>
                <w:szCs w:val="24"/>
              </w:rPr>
              <w:t>знать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методы борьбы с терроризмом;</w:t>
            </w:r>
          </w:p>
          <w:p w:rsidR="00DD7780" w:rsidRDefault="00080B30">
            <w:pPr>
              <w:pStyle w:val="af0"/>
              <w:numPr>
                <w:ilvl w:val="0"/>
                <w:numId w:val="14"/>
              </w:numPr>
              <w:tabs>
                <w:tab w:val="left" w:pos="125"/>
              </w:tabs>
              <w:spacing w:line="240" w:lineRule="auto"/>
              <w:ind w:left="140" w:hanging="140"/>
            </w:pPr>
            <w:proofErr w:type="gramStart"/>
            <w:r>
              <w:rPr>
                <w:color w:val="000000"/>
                <w:sz w:val="24"/>
                <w:szCs w:val="24"/>
              </w:rPr>
              <w:t>знать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внутренний порядок, размещение и быт военнослужащего, взаимоотношения между военнослужащими, воинскую дисциплину;</w:t>
            </w:r>
          </w:p>
          <w:p w:rsidR="00DD7780" w:rsidRDefault="00080B30">
            <w:pPr>
              <w:pStyle w:val="af0"/>
              <w:numPr>
                <w:ilvl w:val="0"/>
                <w:numId w:val="14"/>
              </w:numPr>
              <w:tabs>
                <w:tab w:val="left" w:pos="125"/>
              </w:tabs>
              <w:spacing w:line="240" w:lineRule="auto"/>
              <w:ind w:left="140" w:hanging="140"/>
            </w:pPr>
            <w:proofErr w:type="gramStart"/>
            <w:r>
              <w:rPr>
                <w:color w:val="000000"/>
                <w:sz w:val="24"/>
                <w:szCs w:val="24"/>
              </w:rPr>
              <w:t>знать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меры безопасности при проведении стрельб из </w:t>
            </w:r>
            <w:r>
              <w:rPr>
                <w:color w:val="000000"/>
                <w:sz w:val="24"/>
                <w:szCs w:val="24"/>
              </w:rPr>
              <w:t>стрелкового оружия и метания ручных гранат, приемы метания гранат;</w:t>
            </w:r>
          </w:p>
          <w:p w:rsidR="00DD7780" w:rsidRDefault="00080B30">
            <w:pPr>
              <w:pStyle w:val="af0"/>
              <w:numPr>
                <w:ilvl w:val="0"/>
                <w:numId w:val="14"/>
              </w:numPr>
              <w:tabs>
                <w:tab w:val="left" w:pos="134"/>
              </w:tabs>
              <w:spacing w:line="240" w:lineRule="auto"/>
              <w:ind w:left="140" w:hanging="140"/>
            </w:pPr>
            <w:proofErr w:type="gramStart"/>
            <w:r>
              <w:rPr>
                <w:color w:val="000000"/>
                <w:sz w:val="24"/>
                <w:szCs w:val="24"/>
              </w:rPr>
              <w:t>правила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оказания первой медицинской помощи при кровотечениях, травмах, ранениях, ожогах, утоплении, перегревании, переохлаждении, обморожении, общем замерзании, отравлениях. реанимационные </w:t>
            </w:r>
            <w:r>
              <w:rPr>
                <w:color w:val="000000"/>
                <w:sz w:val="24"/>
                <w:szCs w:val="24"/>
              </w:rPr>
              <w:t>мероприятия;</w:t>
            </w:r>
          </w:p>
          <w:p w:rsidR="00DD7780" w:rsidRDefault="00080B30">
            <w:pPr>
              <w:pStyle w:val="af0"/>
              <w:numPr>
                <w:ilvl w:val="0"/>
                <w:numId w:val="14"/>
              </w:numPr>
              <w:tabs>
                <w:tab w:val="left" w:pos="125"/>
              </w:tabs>
              <w:spacing w:line="240" w:lineRule="auto"/>
              <w:ind w:left="140" w:hanging="140"/>
            </w:pPr>
            <w:proofErr w:type="gramStart"/>
            <w:r>
              <w:rPr>
                <w:color w:val="000000"/>
                <w:sz w:val="24"/>
                <w:szCs w:val="24"/>
              </w:rPr>
              <w:t>знать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факторы, формирующие здоровье;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780" w:rsidRDefault="00080B30">
            <w:pPr>
              <w:pStyle w:val="af0"/>
              <w:spacing w:after="100" w:line="240" w:lineRule="auto"/>
            </w:pPr>
            <w:r>
              <w:rPr>
                <w:color w:val="000000"/>
                <w:sz w:val="24"/>
                <w:szCs w:val="24"/>
              </w:rPr>
              <w:t>Критерии оценки докладов</w:t>
            </w:r>
          </w:p>
          <w:p w:rsidR="00DD7780" w:rsidRDefault="00080B30">
            <w:pPr>
              <w:pStyle w:val="af0"/>
              <w:spacing w:after="100" w:line="240" w:lineRule="auto"/>
            </w:pPr>
            <w:r>
              <w:rPr>
                <w:color w:val="000000"/>
                <w:sz w:val="24"/>
                <w:szCs w:val="24"/>
              </w:rPr>
              <w:t>Оценка «</w:t>
            </w:r>
            <w:proofErr w:type="gramStart"/>
            <w:r>
              <w:rPr>
                <w:color w:val="000000"/>
                <w:sz w:val="24"/>
                <w:szCs w:val="24"/>
              </w:rPr>
              <w:t>5»-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выполнены все требования к написанию и защите доклада: обозначена проблема и обоснована её актуальность, сделан краткий анализ различных точек зрения на рассматриваемую </w:t>
            </w:r>
            <w:r>
              <w:rPr>
                <w:color w:val="000000"/>
                <w:sz w:val="24"/>
                <w:szCs w:val="24"/>
              </w:rPr>
              <w:t>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      </w:r>
          </w:p>
          <w:p w:rsidR="00DD7780" w:rsidRDefault="00080B30">
            <w:pPr>
              <w:pStyle w:val="af0"/>
              <w:spacing w:after="100" w:line="240" w:lineRule="auto"/>
            </w:pPr>
            <w:r>
              <w:rPr>
                <w:color w:val="000000"/>
                <w:sz w:val="24"/>
                <w:szCs w:val="24"/>
              </w:rPr>
              <w:t xml:space="preserve">Оценка «4» - основные требования к докладу и его </w:t>
            </w:r>
            <w:r>
              <w:rPr>
                <w:color w:val="000000"/>
                <w:sz w:val="24"/>
                <w:szCs w:val="24"/>
              </w:rPr>
              <w:t>защите выполнены, но при этом допущены недочеты. В частности, имеются неточности в изложении материала; отсутствует логическая последовательность в суждениях; не выдержан объем доклада; имеются упущения в оформлении; на дополнительные вопросы при защите да</w:t>
            </w:r>
            <w:r>
              <w:rPr>
                <w:color w:val="000000"/>
                <w:sz w:val="24"/>
                <w:szCs w:val="24"/>
              </w:rPr>
              <w:t>ны неполные ответы.</w:t>
            </w:r>
          </w:p>
          <w:p w:rsidR="00DD7780" w:rsidRDefault="00080B30">
            <w:pPr>
              <w:pStyle w:val="af0"/>
              <w:spacing w:after="100" w:line="240" w:lineRule="auto"/>
            </w:pPr>
            <w:r>
              <w:rPr>
                <w:color w:val="000000"/>
                <w:sz w:val="24"/>
                <w:szCs w:val="24"/>
              </w:rPr>
              <w:t>Оценка «3» - имеются существенные отступления от требований. В частности: тема освещена лишь частично; допущены фактические ошибки в содержании доклада или при ответе на дополнительные вопросы; во время защиты отсутствует вывод.</w:t>
            </w:r>
          </w:p>
          <w:p w:rsidR="00DD7780" w:rsidRDefault="00080B30">
            <w:pPr>
              <w:pStyle w:val="af0"/>
              <w:spacing w:after="100" w:line="240" w:lineRule="auto"/>
            </w:pPr>
            <w:r>
              <w:rPr>
                <w:color w:val="000000"/>
                <w:sz w:val="24"/>
                <w:szCs w:val="24"/>
              </w:rPr>
              <w:t xml:space="preserve">Оценка </w:t>
            </w:r>
            <w:r>
              <w:rPr>
                <w:color w:val="000000"/>
                <w:sz w:val="24"/>
                <w:szCs w:val="24"/>
              </w:rPr>
              <w:t>«2» - тема доклада не раскрыта, обнаруживается существенное непонимание проблемы.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spacing w:line="233" w:lineRule="auto"/>
            </w:pPr>
            <w:r>
              <w:rPr>
                <w:color w:val="000000"/>
                <w:sz w:val="24"/>
                <w:szCs w:val="24"/>
              </w:rPr>
              <w:t>Проверка докладов</w:t>
            </w:r>
          </w:p>
        </w:tc>
      </w:tr>
      <w:tr w:rsidR="00DD7780">
        <w:trPr>
          <w:trHeight w:hRule="exact" w:val="5357"/>
          <w:jc w:val="center"/>
        </w:trPr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D7780" w:rsidRDefault="00080B30">
            <w:pPr>
              <w:pStyle w:val="af0"/>
              <w:spacing w:after="80" w:line="240" w:lineRule="auto"/>
            </w:pPr>
            <w:r>
              <w:rPr>
                <w:color w:val="000000"/>
                <w:sz w:val="24"/>
                <w:szCs w:val="24"/>
              </w:rPr>
              <w:t>Критерии формирования оценки дифференцированного зачета:</w:t>
            </w:r>
          </w:p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 xml:space="preserve">Оценка 5 «отлично» - обучающийся продемонстрировал систематические и глубокие знания учебного </w:t>
            </w:r>
            <w:r>
              <w:rPr>
                <w:color w:val="000000"/>
                <w:sz w:val="24"/>
                <w:szCs w:val="24"/>
              </w:rPr>
              <w:t>программного материала, самостоятельное выполнение всех предусмотренных программой заданий, активную работу на практических занятиях, уверенное пользование законодательными и нормативными документами.</w:t>
            </w:r>
          </w:p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Оценка 4 «хорошо» - обучающийся продемонстрировал доста</w:t>
            </w:r>
            <w:r>
              <w:rPr>
                <w:color w:val="000000"/>
                <w:sz w:val="24"/>
                <w:szCs w:val="24"/>
              </w:rPr>
              <w:t xml:space="preserve">точно полное знание учебного программного материала, самостоятельное выполнение всех предусмотренных программой заданий, активную работу на практических занятиях, усвоение основной литературы, систематический характер знаний по дисциплине, достаточный для </w:t>
            </w:r>
            <w:r>
              <w:rPr>
                <w:color w:val="000000"/>
                <w:sz w:val="24"/>
                <w:szCs w:val="24"/>
              </w:rPr>
              <w:t>дальнейшей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spacing w:line="233" w:lineRule="auto"/>
            </w:pPr>
            <w:proofErr w:type="spellStart"/>
            <w:r>
              <w:rPr>
                <w:color w:val="000000"/>
                <w:sz w:val="24"/>
                <w:szCs w:val="24"/>
              </w:rPr>
              <w:t>Дифференциро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ванный зачет</w:t>
            </w:r>
          </w:p>
        </w:tc>
      </w:tr>
    </w:tbl>
    <w:p w:rsidR="00DD7780" w:rsidRDefault="00080B3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7"/>
        <w:gridCol w:w="4819"/>
        <w:gridCol w:w="144"/>
        <w:gridCol w:w="1848"/>
      </w:tblGrid>
      <w:tr w:rsidR="00DD7780">
        <w:trPr>
          <w:trHeight w:hRule="exact" w:val="7282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spacing w:line="240" w:lineRule="auto"/>
              <w:ind w:left="140" w:hanging="140"/>
            </w:pPr>
            <w:r>
              <w:rPr>
                <w:color w:val="000000"/>
                <w:sz w:val="24"/>
                <w:szCs w:val="24"/>
              </w:rPr>
              <w:lastRenderedPageBreak/>
              <w:t>- знать экологические проблемы человечества и пути их решения.</w:t>
            </w: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780" w:rsidRDefault="00080B30">
            <w:pPr>
              <w:pStyle w:val="af0"/>
              <w:spacing w:after="80" w:line="240" w:lineRule="auto"/>
            </w:pPr>
            <w:proofErr w:type="gramStart"/>
            <w:r>
              <w:rPr>
                <w:color w:val="000000"/>
                <w:sz w:val="24"/>
                <w:szCs w:val="24"/>
              </w:rPr>
              <w:t>учебы</w:t>
            </w:r>
            <w:proofErr w:type="gramEnd"/>
            <w:r>
              <w:rPr>
                <w:color w:val="000000"/>
                <w:sz w:val="24"/>
                <w:szCs w:val="24"/>
              </w:rPr>
              <w:t>, и способность к их самостоятельному пополнению.</w:t>
            </w:r>
          </w:p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 xml:space="preserve">Оценка 3 «удовлетворительно» - обучающийся продемонстрировал знания основного учебно-программного </w:t>
            </w:r>
            <w:r>
              <w:rPr>
                <w:color w:val="000000"/>
                <w:sz w:val="24"/>
                <w:szCs w:val="24"/>
              </w:rPr>
              <w:t>материала в объеме, необходимом для дальнейшей учебы и предстоящей работы по специальности, не отличавшийся активностью на практических занятиях, самостоятельно выполнивший основные предусмотренные программой задания, допустив погрешности при их выполнении</w:t>
            </w:r>
            <w:r>
              <w:rPr>
                <w:color w:val="000000"/>
                <w:sz w:val="24"/>
                <w:szCs w:val="24"/>
              </w:rPr>
              <w:t>, но обладающий необходимыми знаниями для устранения более существенных погрешностей под руководством преподавателя.</w:t>
            </w:r>
          </w:p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 xml:space="preserve">Оценка 2 «неудовлетворительно» - обучающийся обнаруживает пробелы в знаниях или отсутствие знаний по значительной части основного </w:t>
            </w:r>
            <w:proofErr w:type="spellStart"/>
            <w:r>
              <w:rPr>
                <w:color w:val="000000"/>
                <w:sz w:val="24"/>
                <w:szCs w:val="24"/>
              </w:rPr>
              <w:t>учебно</w:t>
            </w:r>
            <w:r>
              <w:rPr>
                <w:color w:val="000000"/>
                <w:sz w:val="24"/>
                <w:szCs w:val="24"/>
              </w:rPr>
              <w:softHyphen/>
              <w:t>пр</w:t>
            </w:r>
            <w:r>
              <w:rPr>
                <w:color w:val="000000"/>
                <w:sz w:val="24"/>
                <w:szCs w:val="24"/>
              </w:rPr>
              <w:t>ограммного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материала, не выполнил основные предусмотренные программой задания, не отработал основные практические занятия, не может продолжить обучение или приступить к профессиональной деятельности без дополнительных занятий по дисциплине.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>
            <w:pPr>
              <w:rPr>
                <w:sz w:val="10"/>
                <w:szCs w:val="10"/>
              </w:rPr>
            </w:pPr>
          </w:p>
        </w:tc>
      </w:tr>
      <w:tr w:rsidR="00DD7780">
        <w:trPr>
          <w:trHeight w:hRule="exact" w:val="456"/>
          <w:jc w:val="center"/>
        </w:trPr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7780" w:rsidRDefault="00080B30">
            <w:pPr>
              <w:pStyle w:val="af0"/>
              <w:spacing w:line="240" w:lineRule="auto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Умения, </w:t>
            </w:r>
            <w:r>
              <w:rPr>
                <w:b/>
                <w:bCs/>
                <w:color w:val="000000"/>
                <w:sz w:val="24"/>
                <w:szCs w:val="24"/>
              </w:rPr>
              <w:t>осваиваемые в рамках дисциплины</w:t>
            </w:r>
          </w:p>
        </w:tc>
      </w:tr>
      <w:tr w:rsidR="00DD7780">
        <w:trPr>
          <w:trHeight w:hRule="exact" w:val="6643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numPr>
                <w:ilvl w:val="0"/>
                <w:numId w:val="15"/>
              </w:numPr>
              <w:tabs>
                <w:tab w:val="left" w:pos="125"/>
              </w:tabs>
              <w:spacing w:after="140" w:line="240" w:lineRule="auto"/>
              <w:ind w:left="140" w:hanging="140"/>
            </w:pPr>
            <w:proofErr w:type="gramStart"/>
            <w:r>
              <w:rPr>
                <w:color w:val="000000"/>
                <w:sz w:val="24"/>
                <w:szCs w:val="24"/>
              </w:rPr>
              <w:t>умение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пользования индивидуальными средствами защиты и противогазом;</w:t>
            </w:r>
          </w:p>
          <w:p w:rsidR="00DD7780" w:rsidRDefault="00080B30">
            <w:pPr>
              <w:pStyle w:val="af0"/>
              <w:numPr>
                <w:ilvl w:val="0"/>
                <w:numId w:val="15"/>
              </w:numPr>
              <w:tabs>
                <w:tab w:val="left" w:pos="125"/>
              </w:tabs>
              <w:spacing w:after="140" w:line="240" w:lineRule="auto"/>
              <w:ind w:left="140" w:hanging="140"/>
            </w:pPr>
            <w:proofErr w:type="gramStart"/>
            <w:r>
              <w:rPr>
                <w:color w:val="000000"/>
                <w:sz w:val="24"/>
                <w:szCs w:val="24"/>
              </w:rPr>
              <w:t>умение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действовать при стихийных действиях, авариях(катастрофах) на транспорте, производственных объектах;</w:t>
            </w:r>
          </w:p>
          <w:p w:rsidR="00DD7780" w:rsidRDefault="00080B30">
            <w:pPr>
              <w:pStyle w:val="af0"/>
              <w:numPr>
                <w:ilvl w:val="0"/>
                <w:numId w:val="15"/>
              </w:numPr>
              <w:tabs>
                <w:tab w:val="left" w:pos="134"/>
              </w:tabs>
              <w:spacing w:after="140" w:line="240" w:lineRule="auto"/>
              <w:ind w:left="140" w:hanging="140"/>
            </w:pPr>
            <w:proofErr w:type="gramStart"/>
            <w:r>
              <w:rPr>
                <w:color w:val="000000"/>
                <w:sz w:val="24"/>
                <w:szCs w:val="24"/>
              </w:rPr>
              <w:t>применять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средства пожаротушения, правила </w:t>
            </w:r>
            <w:r>
              <w:rPr>
                <w:color w:val="000000"/>
                <w:sz w:val="24"/>
                <w:szCs w:val="24"/>
              </w:rPr>
              <w:t>действий при возникновении пожара;</w:t>
            </w:r>
          </w:p>
          <w:p w:rsidR="00DD7780" w:rsidRDefault="00080B30">
            <w:pPr>
              <w:pStyle w:val="af0"/>
              <w:numPr>
                <w:ilvl w:val="0"/>
                <w:numId w:val="15"/>
              </w:numPr>
              <w:tabs>
                <w:tab w:val="left" w:pos="125"/>
              </w:tabs>
              <w:spacing w:after="140" w:line="240" w:lineRule="auto"/>
              <w:ind w:left="140" w:hanging="140"/>
            </w:pPr>
            <w:proofErr w:type="gramStart"/>
            <w:r>
              <w:rPr>
                <w:color w:val="000000"/>
                <w:sz w:val="24"/>
                <w:szCs w:val="24"/>
              </w:rPr>
              <w:t>уметь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строится и выполнять движения строевым и походным шагом;</w:t>
            </w:r>
          </w:p>
          <w:p w:rsidR="00DD7780" w:rsidRDefault="00080B30">
            <w:pPr>
              <w:pStyle w:val="af0"/>
              <w:numPr>
                <w:ilvl w:val="0"/>
                <w:numId w:val="15"/>
              </w:numPr>
              <w:tabs>
                <w:tab w:val="left" w:pos="130"/>
              </w:tabs>
              <w:spacing w:after="140" w:line="240" w:lineRule="auto"/>
              <w:ind w:left="140" w:hanging="140"/>
            </w:pPr>
            <w:proofErr w:type="gramStart"/>
            <w:r>
              <w:rPr>
                <w:color w:val="000000"/>
                <w:sz w:val="24"/>
                <w:szCs w:val="24"/>
              </w:rPr>
              <w:t>разбирать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автомат, стрелять из учебного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D7780" w:rsidRDefault="00080B30">
            <w:pPr>
              <w:pStyle w:val="af0"/>
              <w:spacing w:after="260" w:line="240" w:lineRule="auto"/>
            </w:pPr>
            <w:r>
              <w:rPr>
                <w:color w:val="000000"/>
                <w:sz w:val="24"/>
                <w:szCs w:val="24"/>
              </w:rPr>
              <w:t>Полнота выполнения задания, логичность и доказательность изложения результатов, правильные и грамотно интерпретированн</w:t>
            </w:r>
            <w:r>
              <w:rPr>
                <w:color w:val="000000"/>
                <w:sz w:val="24"/>
                <w:szCs w:val="24"/>
              </w:rPr>
              <w:t>ые результаты и выводы, рациональное использование времени на выполнение задания.</w:t>
            </w:r>
          </w:p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Критерии оценивания результатов практических работ:</w:t>
            </w:r>
          </w:p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Оценка 5 «</w:t>
            </w:r>
            <w:proofErr w:type="gramStart"/>
            <w:r>
              <w:rPr>
                <w:color w:val="000000"/>
                <w:sz w:val="24"/>
                <w:szCs w:val="24"/>
              </w:rPr>
              <w:t>отлично»-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дано полное верное решение, в логическом рассуждении и решении нет ошибок, задача решена рациональным </w:t>
            </w:r>
            <w:r>
              <w:rPr>
                <w:color w:val="000000"/>
                <w:sz w:val="24"/>
                <w:szCs w:val="24"/>
              </w:rPr>
              <w:t>способом, получен правильный ответ, ясно описан способ решения, обучающийся свободно ориентируется в предлагаемой ситуации и отвечает на дополнительные вопросы. Работа выполнена в установленное время. Оценка 4 «хорошо» - дано верное решение, но имеются неб</w:t>
            </w:r>
            <w:r>
              <w:rPr>
                <w:color w:val="000000"/>
                <w:sz w:val="24"/>
                <w:szCs w:val="24"/>
              </w:rPr>
              <w:t>ольшие недочеты, в целом не влияющие на решение, такие как небольшие логические пропуски, не связанные с основной идеей решения. Решение оформлено не вполне аккуратно,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Экспертная оценка результатов выполнения практической работы, решения ситуационных задач</w:t>
            </w:r>
          </w:p>
        </w:tc>
      </w:tr>
    </w:tbl>
    <w:p w:rsidR="00DD7780" w:rsidRDefault="00080B3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7"/>
        <w:gridCol w:w="4819"/>
        <w:gridCol w:w="1992"/>
      </w:tblGrid>
      <w:tr w:rsidR="00DD7780">
        <w:trPr>
          <w:trHeight w:hRule="exact" w:val="7464"/>
          <w:jc w:val="center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spacing w:after="140" w:line="240" w:lineRule="auto"/>
              <w:ind w:left="140"/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оружия</w:t>
            </w:r>
            <w:proofErr w:type="gramEnd"/>
            <w:r>
              <w:rPr>
                <w:color w:val="000000"/>
                <w:sz w:val="24"/>
                <w:szCs w:val="24"/>
              </w:rPr>
              <w:t>, метать ручные гранаты;</w:t>
            </w:r>
          </w:p>
          <w:p w:rsidR="00DD7780" w:rsidRDefault="00080B30">
            <w:pPr>
              <w:pStyle w:val="af0"/>
              <w:numPr>
                <w:ilvl w:val="0"/>
                <w:numId w:val="16"/>
              </w:numPr>
              <w:tabs>
                <w:tab w:val="left" w:pos="134"/>
              </w:tabs>
              <w:spacing w:after="140" w:line="240" w:lineRule="auto"/>
              <w:ind w:left="140" w:hanging="140"/>
            </w:pPr>
            <w:proofErr w:type="gramStart"/>
            <w:r>
              <w:rPr>
                <w:color w:val="000000"/>
                <w:sz w:val="24"/>
                <w:szCs w:val="24"/>
              </w:rPr>
              <w:t>оказывать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первой медицинской помощи при кровотечениях, травмах, ранениях, ожогах;</w:t>
            </w:r>
          </w:p>
          <w:p w:rsidR="00DD7780" w:rsidRDefault="00080B30">
            <w:pPr>
              <w:pStyle w:val="af0"/>
              <w:numPr>
                <w:ilvl w:val="0"/>
                <w:numId w:val="16"/>
              </w:numPr>
              <w:tabs>
                <w:tab w:val="left" w:pos="125"/>
              </w:tabs>
              <w:spacing w:after="140" w:line="240" w:lineRule="auto"/>
              <w:ind w:left="140" w:hanging="140"/>
            </w:pPr>
            <w:proofErr w:type="gramStart"/>
            <w:r>
              <w:rPr>
                <w:color w:val="000000"/>
                <w:sz w:val="24"/>
                <w:szCs w:val="24"/>
              </w:rPr>
              <w:t>умение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использования непрямого массажа сердца.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780" w:rsidRDefault="00080B30">
            <w:pPr>
              <w:pStyle w:val="af0"/>
              <w:spacing w:line="240" w:lineRule="auto"/>
            </w:pPr>
            <w:proofErr w:type="gramStart"/>
            <w:r>
              <w:rPr>
                <w:color w:val="000000"/>
                <w:sz w:val="24"/>
                <w:szCs w:val="24"/>
              </w:rPr>
              <w:t>но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это не мешает пониманию решения, имеются механические ошибки или несущественные </w:t>
            </w:r>
            <w:r>
              <w:rPr>
                <w:color w:val="000000"/>
                <w:sz w:val="24"/>
                <w:szCs w:val="24"/>
              </w:rPr>
              <w:t xml:space="preserve">арифметические ошибки. Обучающийся в целом ориентируется в предлагаемой ситуации и отвечает на дополнительные вопросы. Работа выполнена в установленное время. Оценка 3 «удовлетворительно» - имеются существенные ошибки в логическом рассуждении и в решении. </w:t>
            </w:r>
            <w:r>
              <w:rPr>
                <w:color w:val="000000"/>
                <w:sz w:val="24"/>
                <w:szCs w:val="24"/>
              </w:rPr>
              <w:t xml:space="preserve">Рассчитанное значение искомой величины искажает экономическое содержание ответа. Обучающийся ориентируется в предлагаемой ситуации только с помощью наводящих вопросов преподавателя. Работа не выполнена в установленное время. Оценка 2 «неудовлетворительно» </w:t>
            </w:r>
            <w:r>
              <w:rPr>
                <w:color w:val="000000"/>
                <w:sz w:val="24"/>
                <w:szCs w:val="24"/>
              </w:rPr>
              <w:t>- решение неверное или отсутствует. Рассмотрены отдельные случаи при отсутствии решения. Отсутствует окончательный численный ответ (если он предусмотрен в задаче). Правильный ответ угадан, а выстроенное под него решение - безосновательно. Обучающийся не ор</w:t>
            </w:r>
            <w:r>
              <w:rPr>
                <w:color w:val="000000"/>
                <w:sz w:val="24"/>
                <w:szCs w:val="24"/>
              </w:rPr>
              <w:t>иентируется в предлагаемой ситуации даже с помощью наводящих вопросов преподавателя. Работа не выполнена в установленное время.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>
            <w:pPr>
              <w:rPr>
                <w:sz w:val="10"/>
                <w:szCs w:val="10"/>
              </w:rPr>
            </w:pPr>
          </w:p>
        </w:tc>
      </w:tr>
      <w:tr w:rsidR="00DD7780">
        <w:trPr>
          <w:trHeight w:hRule="exact" w:val="6922"/>
          <w:jc w:val="center"/>
        </w:trPr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 xml:space="preserve">Оценка «5» - «отлично» выставляется, если работа выполнена полностью; демонстрируются глубокие знания теоретического </w:t>
            </w:r>
            <w:r>
              <w:rPr>
                <w:color w:val="000000"/>
                <w:sz w:val="24"/>
                <w:szCs w:val="24"/>
              </w:rPr>
              <w:t>материала и умение их применять; последовательно, правильно выполнены все задания; демонстрируется умение обоснованно излагать свои мысли, делать необходимые выводы.</w:t>
            </w:r>
          </w:p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Оценка «4» - «хорошо» выставляется, если работа выполнена полностью; демонстрируются глубо</w:t>
            </w:r>
            <w:r>
              <w:rPr>
                <w:color w:val="000000"/>
                <w:sz w:val="24"/>
                <w:szCs w:val="24"/>
              </w:rPr>
              <w:t>кие знания теоретического материала и умение их применять; последовательно, правильно выполнены все задания; возможны единичные ошибки, исправляемые самим студентом после замечания преподавателя; демонстрируется умение обоснованно излагать свои мысли, дела</w:t>
            </w:r>
            <w:r>
              <w:rPr>
                <w:color w:val="000000"/>
                <w:sz w:val="24"/>
                <w:szCs w:val="24"/>
              </w:rPr>
              <w:t>ть необходимые выводы.</w:t>
            </w:r>
          </w:p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Оценка «3» - «удовлетворительно» выставляется, если студент демонстрирует затруднения с комплексным выполнением работы; неполное теоретическое обоснование, требующее наводящих вопросов преподавателя; выполняет задания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Проверка резуль</w:t>
            </w:r>
            <w:r>
              <w:rPr>
                <w:color w:val="000000"/>
                <w:sz w:val="24"/>
                <w:szCs w:val="24"/>
              </w:rPr>
              <w:t>татов выполнения внеаудиторной самостоятельной работы</w:t>
            </w:r>
          </w:p>
        </w:tc>
      </w:tr>
    </w:tbl>
    <w:p w:rsidR="00DD7780" w:rsidRDefault="00080B3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7"/>
        <w:gridCol w:w="4819"/>
        <w:gridCol w:w="1992"/>
      </w:tblGrid>
      <w:tr w:rsidR="00DD7780">
        <w:trPr>
          <w:trHeight w:hRule="exact" w:val="2222"/>
          <w:jc w:val="center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780" w:rsidRDefault="00DD7780">
            <w:pPr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D7780" w:rsidRDefault="00080B30">
            <w:pPr>
              <w:pStyle w:val="af0"/>
              <w:spacing w:line="240" w:lineRule="auto"/>
            </w:pPr>
            <w:proofErr w:type="gramStart"/>
            <w:r>
              <w:rPr>
                <w:color w:val="000000"/>
                <w:sz w:val="24"/>
                <w:szCs w:val="24"/>
              </w:rPr>
              <w:t>при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подсказке преподавателя; затрудняется в формулировке выводов.</w:t>
            </w:r>
          </w:p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 xml:space="preserve">Оценка «2» - «неудовлетворительно» выставляется, если работа не выполнена или выполнена неправильно; дана неправильная оценка </w:t>
            </w:r>
            <w:r>
              <w:rPr>
                <w:color w:val="000000"/>
                <w:sz w:val="24"/>
                <w:szCs w:val="24"/>
              </w:rPr>
              <w:t>предложенной ситуации; отсутствует теоретическое обоснование выполнения заданий.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DD7780">
            <w:pPr>
              <w:rPr>
                <w:sz w:val="10"/>
                <w:szCs w:val="10"/>
              </w:rPr>
            </w:pPr>
          </w:p>
        </w:tc>
      </w:tr>
      <w:tr w:rsidR="00DD7780">
        <w:trPr>
          <w:trHeight w:hRule="exact" w:val="6643"/>
          <w:jc w:val="center"/>
        </w:trPr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780" w:rsidRDefault="00DD7780"/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Критерии формирования оценки за деловую игру:</w:t>
            </w:r>
          </w:p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 xml:space="preserve">Оценка 5 «отлично» - при демонстрации понимания и усвоения материала любой степени сложности, умений и навыков работы в </w:t>
            </w:r>
            <w:r>
              <w:rPr>
                <w:color w:val="000000"/>
                <w:sz w:val="24"/>
                <w:szCs w:val="24"/>
              </w:rPr>
              <w:t>команде, наблюдения и принятия решения, способностей контактировать и слушать других, лидерских качеств и организаторских способностей, умения доказывать и отстаивать свою точку зрения. Оценка 4 «хорошо» - при демонстрации понимания и усвоения материала лю</w:t>
            </w:r>
            <w:r>
              <w:rPr>
                <w:color w:val="000000"/>
                <w:sz w:val="24"/>
                <w:szCs w:val="24"/>
              </w:rPr>
              <w:t>бой степени сложности, умений и навыков работы в команде, наблюдения и принятия решения, способностей контактировать и слушать других, умения доказывать и отстаивать свою точку зрения.</w:t>
            </w:r>
          </w:p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Оценка 3 «удовлетворительно» - при демонстрации определенной степени по</w:t>
            </w:r>
            <w:r>
              <w:rPr>
                <w:color w:val="000000"/>
                <w:sz w:val="24"/>
                <w:szCs w:val="24"/>
              </w:rPr>
              <w:t>нимания основных понятий, включении в работу команды, попытках доказывать свою точку зрения.</w:t>
            </w:r>
          </w:p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Во всех иных случаях выставляется оценка 2 «неудовлетворительно».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780" w:rsidRDefault="00080B30">
            <w:pPr>
              <w:pStyle w:val="af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Экспертное наблюдение в ходе деловой игры</w:t>
            </w:r>
          </w:p>
        </w:tc>
      </w:tr>
    </w:tbl>
    <w:p w:rsidR="00DD7780" w:rsidRDefault="00DD7780"/>
    <w:sectPr w:rsidR="00DD7780">
      <w:headerReference w:type="default" r:id="rId17"/>
      <w:footerReference w:type="default" r:id="rId18"/>
      <w:pgSz w:w="11906" w:h="16838"/>
      <w:pgMar w:top="1134" w:right="1138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B30" w:rsidRDefault="00080B30">
      <w:r>
        <w:separator/>
      </w:r>
    </w:p>
  </w:endnote>
  <w:endnote w:type="continuationSeparator" w:id="0">
    <w:p w:rsidR="00080B30" w:rsidRDefault="00080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ospace">
    <w:altName w:val="Segoe Print"/>
    <w:charset w:val="00"/>
    <w:family w:val="auto"/>
    <w:pitch w:val="default"/>
  </w:font>
  <w:font w:name="sans-serif">
    <w:altName w:val="Segoe Print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780" w:rsidRDefault="00DD7780">
    <w:pPr>
      <w:pStyle w:val="aa"/>
      <w:jc w:val="center"/>
    </w:pPr>
  </w:p>
  <w:p w:rsidR="00DD7780" w:rsidRDefault="00DD778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780" w:rsidRDefault="00080B3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9752965</wp:posOffset>
              </wp:positionH>
              <wp:positionV relativeFrom="page">
                <wp:posOffset>6788150</wp:posOffset>
              </wp:positionV>
              <wp:extent cx="213360" cy="100330"/>
              <wp:effectExtent l="0" t="0" r="0" b="0"/>
              <wp:wrapNone/>
              <wp:docPr id="121" name="Shape 1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336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D7780" w:rsidRDefault="00DD7780">
                          <w:pPr>
                            <w:pStyle w:val="af4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Shape 121" o:spid="_x0000_s1026" o:spt="202" type="#_x0000_t202" style="position:absolute;left:0pt;margin-left:767.95pt;margin-top:534.5pt;height:7.9pt;width:16.8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GPVKo7Z&#10;AAAADwEAAA8AAAAAAAAAAQAgAAAAIgAAAGRycy9kb3ducmV2LnhtbFBLAQIUABQAAAAIAIdO4kCP&#10;G2/GrQEAAHMDAAAOAAAAAAAAAAEAIAAAACg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F7F18D5">
                    <w:pPr>
                      <w:pStyle w:val="22"/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780" w:rsidRDefault="00080B3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6919595</wp:posOffset>
              </wp:positionH>
              <wp:positionV relativeFrom="page">
                <wp:posOffset>10149840</wp:posOffset>
              </wp:positionV>
              <wp:extent cx="207010" cy="100330"/>
              <wp:effectExtent l="0" t="0" r="0" b="0"/>
              <wp:wrapNone/>
              <wp:docPr id="123" name="Shape 1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01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D7780" w:rsidRDefault="00DD7780">
                          <w:pPr>
                            <w:pStyle w:val="af4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Shape 123" o:spid="_x0000_s1026" o:spt="202" type="#_x0000_t202" style="position:absolute;left:0pt;margin-left:544.85pt;margin-top:799.2pt;height:7.9pt;width:16.3pt;mso-position-horizontal-relative:page;mso-position-vertical-relative:page;mso-wrap-style:none;z-index:-251656192;mso-width-relative:page;mso-height-relative:page;" filled="f" stroked="f" coordsize="21600,21600" o:gfxdata="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goUeG&#10;2gAAAA8BAAAPAAAAAAAAAAEAIAAAACIAAABkcnMvZG93bnJldi54bWxQSwECFAAUAAAACACHTuJA&#10;3Df7m60BAABzAwAADgAAAAAAAAABACAAAAApAQAAZHJzL2Uyb0RvYy54bWxQSwUGAAAAAAYABgBZ&#10;AQAAS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5A65BE5">
                    <w:pPr>
                      <w:pStyle w:val="22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B30" w:rsidRDefault="00080B30">
      <w:r>
        <w:separator/>
      </w:r>
    </w:p>
  </w:footnote>
  <w:footnote w:type="continuationSeparator" w:id="0">
    <w:p w:rsidR="00080B30" w:rsidRDefault="00080B30">
      <w:r>
        <w:continuationSeparator/>
      </w:r>
    </w:p>
  </w:footnote>
  <w:footnote w:id="1">
    <w:p w:rsidR="00DD7780" w:rsidRDefault="00080B30">
      <w:pPr>
        <w:pStyle w:val="a5"/>
        <w:rPr>
          <w:rFonts w:ascii="Times New Roman" w:hAnsi="Times New Roman" w:cs="Times New Roman"/>
        </w:rPr>
      </w:pPr>
      <w:r>
        <w:rPr>
          <w:rStyle w:val="a3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Компетенции формулируются как во ФГОС </w:t>
      </w:r>
      <w:r>
        <w:rPr>
          <w:rFonts w:ascii="Times New Roman" w:hAnsi="Times New Roman" w:cs="Times New Roman"/>
        </w:rPr>
        <w:t>(особое внимание к ОК 06, ОК 11.</w:t>
      </w:r>
    </w:p>
  </w:footnote>
  <w:footnote w:id="2">
    <w:p w:rsidR="00DD7780" w:rsidRDefault="00080B30">
      <w:pPr>
        <w:pStyle w:val="a5"/>
        <w:rPr>
          <w:rFonts w:ascii="Times New Roman" w:hAnsi="Times New Roman" w:cs="Times New Roman"/>
          <w:iCs/>
        </w:rPr>
      </w:pPr>
      <w:r>
        <w:rPr>
          <w:rStyle w:val="a3"/>
          <w:rFonts w:ascii="Times New Roman" w:hAnsi="Times New Roman"/>
        </w:rPr>
        <w:footnoteRef/>
      </w:r>
      <w:r>
        <w:rPr>
          <w:rFonts w:ascii="Times New Roman" w:hAnsi="Times New Roman" w:cs="Times New Roman"/>
          <w:iCs/>
        </w:rPr>
        <w:t>Приведенные знания и умения имеют рекомендательный характер и могут быть скорректированы в зависимости от профессии (специальности).</w:t>
      </w:r>
    </w:p>
  </w:footnote>
  <w:footnote w:id="3">
    <w:p w:rsidR="00DD7780" w:rsidRDefault="00080B30">
      <w:pPr>
        <w:pStyle w:val="ad"/>
        <w:jc w:val="both"/>
      </w:pPr>
      <w:r>
        <w:rPr>
          <w:color w:val="000000"/>
          <w:vertAlign w:val="superscript"/>
        </w:rPr>
        <w:footnoteRef/>
      </w:r>
      <w:r>
        <w:rPr>
          <w:color w:val="000000"/>
        </w:rPr>
        <w:t xml:space="preserve"> </w:t>
      </w:r>
      <w:r>
        <w:rPr>
          <w:i/>
          <w:iCs/>
          <w:color w:val="000000"/>
        </w:rPr>
        <w:t>Самостоятельная работа в рамках образовательной программы планируется образовательной о</w:t>
      </w:r>
      <w:r>
        <w:rPr>
          <w:i/>
          <w:iCs/>
          <w:color w:val="000000"/>
        </w:rPr>
        <w:t>рганизацией в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780" w:rsidRDefault="00DD778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780" w:rsidRDefault="00DD778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780" w:rsidRDefault="00DD778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D3071E0"/>
    <w:multiLevelType w:val="singleLevel"/>
    <w:tmpl w:val="8D3071E0"/>
    <w:lvl w:ilvl="0">
      <w:start w:val="1"/>
      <w:numFmt w:val="decimal"/>
      <w:suff w:val="space"/>
      <w:lvlText w:val="%1."/>
      <w:lvlJc w:val="left"/>
    </w:lvl>
  </w:abstractNum>
  <w:abstractNum w:abstractNumId="1">
    <w:nsid w:val="A087F35E"/>
    <w:multiLevelType w:val="singleLevel"/>
    <w:tmpl w:val="A087F35E"/>
    <w:lvl w:ilvl="0">
      <w:start w:val="1"/>
      <w:numFmt w:val="decimal"/>
      <w:suff w:val="space"/>
      <w:lvlText w:val="%1."/>
      <w:lvlJc w:val="left"/>
    </w:lvl>
  </w:abstractNum>
  <w:abstractNum w:abstractNumId="2">
    <w:nsid w:val="005A268A"/>
    <w:multiLevelType w:val="multilevel"/>
    <w:tmpl w:val="005A26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2BC1003"/>
    <w:multiLevelType w:val="multilevel"/>
    <w:tmpl w:val="02BC1003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2D5EF8"/>
    <w:multiLevelType w:val="multilevel"/>
    <w:tmpl w:val="172D5E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77700D"/>
    <w:multiLevelType w:val="multilevel"/>
    <w:tmpl w:val="2977700D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C23F00"/>
    <w:multiLevelType w:val="multilevel"/>
    <w:tmpl w:val="2CC23F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F23D53"/>
    <w:multiLevelType w:val="multilevel"/>
    <w:tmpl w:val="35F23D53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8B33C20"/>
    <w:multiLevelType w:val="multilevel"/>
    <w:tmpl w:val="48B33C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4D6284A"/>
    <w:multiLevelType w:val="multilevel"/>
    <w:tmpl w:val="64D628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95B1AE9"/>
    <w:multiLevelType w:val="multilevel"/>
    <w:tmpl w:val="695B1AE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0A9667D"/>
    <w:multiLevelType w:val="multilevel"/>
    <w:tmpl w:val="70A9667D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18D776E"/>
    <w:multiLevelType w:val="multilevel"/>
    <w:tmpl w:val="718D77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76C4847"/>
    <w:multiLevelType w:val="multilevel"/>
    <w:tmpl w:val="776C4847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C203726"/>
    <w:multiLevelType w:val="multilevel"/>
    <w:tmpl w:val="7C2037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E583D82"/>
    <w:multiLevelType w:val="multilevel"/>
    <w:tmpl w:val="7E583D82"/>
    <w:lvl w:ilvl="0">
      <w:start w:val="1"/>
      <w:numFmt w:val="bullet"/>
      <w:lvlText w:val=""/>
      <w:lvlJc w:val="left"/>
      <w:pPr>
        <w:tabs>
          <w:tab w:val="left" w:pos="1429"/>
        </w:tabs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2509"/>
        </w:tabs>
        <w:ind w:left="250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3229"/>
        </w:tabs>
        <w:ind w:left="322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949"/>
        </w:tabs>
        <w:ind w:left="394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669"/>
        </w:tabs>
        <w:ind w:left="466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5389"/>
        </w:tabs>
        <w:ind w:left="538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6109"/>
        </w:tabs>
        <w:ind w:left="610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829"/>
        </w:tabs>
        <w:ind w:left="682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7549"/>
        </w:tabs>
        <w:ind w:left="754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5"/>
  </w:num>
  <w:num w:numId="4">
    <w:abstractNumId w:val="7"/>
  </w:num>
  <w:num w:numId="5">
    <w:abstractNumId w:val="9"/>
  </w:num>
  <w:num w:numId="6">
    <w:abstractNumId w:val="2"/>
  </w:num>
  <w:num w:numId="7">
    <w:abstractNumId w:val="0"/>
  </w:num>
  <w:num w:numId="8">
    <w:abstractNumId w:val="1"/>
  </w:num>
  <w:num w:numId="9">
    <w:abstractNumId w:val="10"/>
  </w:num>
  <w:num w:numId="10">
    <w:abstractNumId w:val="5"/>
  </w:num>
  <w:num w:numId="11">
    <w:abstractNumId w:val="13"/>
  </w:num>
  <w:num w:numId="12">
    <w:abstractNumId w:val="3"/>
  </w:num>
  <w:num w:numId="13">
    <w:abstractNumId w:val="12"/>
  </w:num>
  <w:num w:numId="14">
    <w:abstractNumId w:val="14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Start w:val="16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4BD"/>
    <w:rsid w:val="00024609"/>
    <w:rsid w:val="00080B30"/>
    <w:rsid w:val="005647E7"/>
    <w:rsid w:val="00607011"/>
    <w:rsid w:val="006B0971"/>
    <w:rsid w:val="006B508C"/>
    <w:rsid w:val="007754BD"/>
    <w:rsid w:val="007F4F1D"/>
    <w:rsid w:val="00BC56B3"/>
    <w:rsid w:val="00DD7780"/>
    <w:rsid w:val="00E45E10"/>
    <w:rsid w:val="00F41451"/>
    <w:rsid w:val="09984CC1"/>
    <w:rsid w:val="09FC1800"/>
    <w:rsid w:val="1A3568C8"/>
    <w:rsid w:val="1B4B7428"/>
    <w:rsid w:val="1FE14802"/>
    <w:rsid w:val="229202C4"/>
    <w:rsid w:val="24E94793"/>
    <w:rsid w:val="28EA1FEA"/>
    <w:rsid w:val="2D9767E8"/>
    <w:rsid w:val="2E6511D2"/>
    <w:rsid w:val="2E9D4422"/>
    <w:rsid w:val="315D73B6"/>
    <w:rsid w:val="31CD48C9"/>
    <w:rsid w:val="32441CA4"/>
    <w:rsid w:val="32AE2EB4"/>
    <w:rsid w:val="37065ABF"/>
    <w:rsid w:val="3E64108F"/>
    <w:rsid w:val="410D2416"/>
    <w:rsid w:val="47CC1507"/>
    <w:rsid w:val="491572C3"/>
    <w:rsid w:val="4A6A3C97"/>
    <w:rsid w:val="4D67104E"/>
    <w:rsid w:val="50C83E92"/>
    <w:rsid w:val="511719A6"/>
    <w:rsid w:val="57A82765"/>
    <w:rsid w:val="594B77E6"/>
    <w:rsid w:val="601B4F8E"/>
    <w:rsid w:val="66C834E9"/>
    <w:rsid w:val="684C6B1A"/>
    <w:rsid w:val="69234B7D"/>
    <w:rsid w:val="69691387"/>
    <w:rsid w:val="6BD37F6D"/>
    <w:rsid w:val="6E2B0743"/>
    <w:rsid w:val="6F6D2B0F"/>
    <w:rsid w:val="7541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0C7395-7BCB-4FD5-9C15-54EABBDC9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qFormat/>
    <w:rPr>
      <w:rFonts w:cs="Times New Roman"/>
      <w:vertAlign w:val="superscript"/>
    </w:rPr>
  </w:style>
  <w:style w:type="character" w:styleId="a4">
    <w:name w:val="Hyperlink"/>
    <w:qFormat/>
    <w:rPr>
      <w:color w:val="0000FF"/>
      <w:u w:val="single"/>
    </w:rPr>
  </w:style>
  <w:style w:type="paragraph" w:styleId="a5">
    <w:name w:val="footnote text"/>
    <w:basedOn w:val="a"/>
    <w:uiPriority w:val="99"/>
    <w:semiHidden/>
    <w:unhideWhenUsed/>
    <w:qFormat/>
    <w:rPr>
      <w:sz w:val="20"/>
      <w:szCs w:val="20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uiPriority w:val="99"/>
    <w:semiHidden/>
    <w:unhideWhenUsed/>
    <w:qFormat/>
    <w:pPr>
      <w:spacing w:after="120"/>
    </w:pPr>
  </w:style>
  <w:style w:type="paragraph" w:styleId="a9">
    <w:name w:val="Body Text Indent"/>
    <w:basedOn w:val="a"/>
    <w:qFormat/>
    <w:pPr>
      <w:widowControl/>
      <w:spacing w:after="120" w:line="276" w:lineRule="auto"/>
      <w:ind w:left="283"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677"/>
        <w:tab w:val="right" w:pos="9355"/>
      </w:tabs>
    </w:pPr>
  </w:style>
  <w:style w:type="character" w:customStyle="1" w:styleId="ac">
    <w:name w:val="Сноска_"/>
    <w:basedOn w:val="a0"/>
    <w:link w:val="ad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d">
    <w:name w:val="Сноска"/>
    <w:basedOn w:val="a"/>
    <w:link w:val="ac"/>
    <w:qFormat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ae">
    <w:name w:val="Основной текст_"/>
    <w:basedOn w:val="a0"/>
    <w:link w:val="1"/>
    <w:qFormat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e"/>
    <w:qFormat/>
    <w:pPr>
      <w:spacing w:line="276" w:lineRule="auto"/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af">
    <w:name w:val="Другое_"/>
    <w:basedOn w:val="a0"/>
    <w:link w:val="af0"/>
    <w:qFormat/>
    <w:rPr>
      <w:rFonts w:ascii="Times New Roman" w:eastAsia="Times New Roman" w:hAnsi="Times New Roman" w:cs="Times New Roman"/>
    </w:rPr>
  </w:style>
  <w:style w:type="paragraph" w:customStyle="1" w:styleId="af0">
    <w:name w:val="Другое"/>
    <w:basedOn w:val="a"/>
    <w:link w:val="af"/>
    <w:qFormat/>
    <w:pPr>
      <w:spacing w:line="276" w:lineRule="auto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2">
    <w:name w:val="Заголовок №2_"/>
    <w:basedOn w:val="a0"/>
    <w:link w:val="20"/>
    <w:qFormat/>
    <w:rPr>
      <w:rFonts w:ascii="Times New Roman" w:eastAsia="Times New Roman" w:hAnsi="Times New Roman" w:cs="Times New Roman"/>
      <w:b/>
      <w:bCs/>
    </w:rPr>
  </w:style>
  <w:style w:type="paragraph" w:customStyle="1" w:styleId="20">
    <w:name w:val="Заголовок №2"/>
    <w:basedOn w:val="a"/>
    <w:link w:val="2"/>
    <w:qFormat/>
    <w:pPr>
      <w:spacing w:after="250"/>
      <w:ind w:firstLine="720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af1">
    <w:name w:val="Подпись к таблице_"/>
    <w:basedOn w:val="a0"/>
    <w:link w:val="af2"/>
    <w:qFormat/>
    <w:rPr>
      <w:rFonts w:ascii="Times New Roman" w:eastAsia="Times New Roman" w:hAnsi="Times New Roman" w:cs="Times New Roman"/>
      <w:u w:val="single"/>
    </w:rPr>
  </w:style>
  <w:style w:type="paragraph" w:customStyle="1" w:styleId="af2">
    <w:name w:val="Подпись к таблице"/>
    <w:basedOn w:val="a"/>
    <w:link w:val="af1"/>
    <w:qFormat/>
    <w:rPr>
      <w:rFonts w:ascii="Times New Roman" w:eastAsia="Times New Roman" w:hAnsi="Times New Roman" w:cs="Times New Roman"/>
      <w:color w:val="auto"/>
      <w:sz w:val="22"/>
      <w:szCs w:val="22"/>
      <w:u w:val="single"/>
      <w:lang w:eastAsia="en-US" w:bidi="ar-SA"/>
    </w:rPr>
  </w:style>
  <w:style w:type="character" w:customStyle="1" w:styleId="af3">
    <w:name w:val="Колонтитул_"/>
    <w:basedOn w:val="a0"/>
    <w:link w:val="af4"/>
    <w:qFormat/>
    <w:rPr>
      <w:rFonts w:ascii="Times New Roman" w:eastAsia="Times New Roman" w:hAnsi="Times New Roman" w:cs="Times New Roman"/>
    </w:rPr>
  </w:style>
  <w:style w:type="paragraph" w:customStyle="1" w:styleId="af4">
    <w:name w:val="Колонтитул"/>
    <w:basedOn w:val="a"/>
    <w:link w:val="af3"/>
    <w:qFormat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a7">
    <w:name w:val="Верхний колонтитул Знак"/>
    <w:basedOn w:val="a0"/>
    <w:link w:val="a6"/>
    <w:uiPriority w:val="99"/>
    <w:qFormat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ab">
    <w:name w:val="Нижний колонтитул Знак"/>
    <w:basedOn w:val="a0"/>
    <w:link w:val="aa"/>
    <w:uiPriority w:val="99"/>
    <w:qFormat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customStyle="1" w:styleId="10">
    <w:name w:val="Заголовок1"/>
    <w:basedOn w:val="a"/>
    <w:next w:val="a8"/>
    <w:qFormat/>
    <w:pPr>
      <w:widowControl/>
      <w:spacing w:after="200" w:line="276" w:lineRule="auto"/>
      <w:jc w:val="center"/>
    </w:pPr>
    <w:rPr>
      <w:rFonts w:ascii="Calibri" w:eastAsia="Times New Roman" w:hAnsi="Calibri" w:cs="Times New Roman"/>
      <w:b/>
      <w:color w:val="auto"/>
      <w:sz w:val="32"/>
      <w:szCs w:val="20"/>
      <w:lang w:bidi="ar-SA"/>
    </w:rPr>
  </w:style>
  <w:style w:type="paragraph" w:customStyle="1" w:styleId="Style4">
    <w:name w:val="Style4"/>
    <w:basedOn w:val="a"/>
    <w:qFormat/>
    <w:pPr>
      <w:autoSpaceDE w:val="0"/>
      <w:spacing w:after="200" w:line="245" w:lineRule="exact"/>
      <w:ind w:firstLine="350"/>
      <w:jc w:val="both"/>
    </w:pPr>
    <w:rPr>
      <w:rFonts w:ascii="Arial" w:eastAsia="Times New Roman" w:hAnsi="Arial" w:cs="Arial"/>
      <w:color w:val="auto"/>
      <w:sz w:val="22"/>
      <w:szCs w:val="22"/>
      <w:lang w:bidi="ar-SA"/>
    </w:rPr>
  </w:style>
  <w:style w:type="paragraph" w:customStyle="1" w:styleId="pboth">
    <w:name w:val="pboth"/>
    <w:basedOn w:val="a"/>
    <w:qFormat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Style9">
    <w:name w:val="Style9"/>
    <w:basedOn w:val="a"/>
    <w:qFormat/>
    <w:pPr>
      <w:autoSpaceDE w:val="0"/>
      <w:spacing w:line="331" w:lineRule="exact"/>
      <w:jc w:val="both"/>
    </w:pPr>
    <w:rPr>
      <w:rFonts w:ascii="Times New Roman" w:hAnsi="Times New Roman"/>
    </w:rPr>
  </w:style>
  <w:style w:type="character" w:customStyle="1" w:styleId="FontStyle41">
    <w:name w:val="Font Style41"/>
    <w:qFormat/>
    <w:rPr>
      <w:rFonts w:ascii="Times New Roman" w:hAnsi="Times New Roman" w:cs="Times New Roman"/>
      <w:b/>
      <w:bCs/>
      <w:sz w:val="26"/>
      <w:szCs w:val="26"/>
    </w:rPr>
  </w:style>
  <w:style w:type="paragraph" w:customStyle="1" w:styleId="Style6">
    <w:name w:val="Style6"/>
    <w:basedOn w:val="a"/>
    <w:qFormat/>
    <w:pPr>
      <w:autoSpaceDE w:val="0"/>
      <w:spacing w:line="343" w:lineRule="exact"/>
      <w:ind w:hanging="365"/>
    </w:pPr>
    <w:rPr>
      <w:rFonts w:ascii="Times New Roman" w:hAnsi="Times New Roman"/>
    </w:rPr>
  </w:style>
  <w:style w:type="character" w:customStyle="1" w:styleId="FontStyle50">
    <w:name w:val="Font Style50"/>
    <w:qFormat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qFormat/>
    <w:pPr>
      <w:autoSpaceDE w:val="0"/>
      <w:spacing w:line="339" w:lineRule="exact"/>
      <w:jc w:val="both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znanium.com/catalog/product%20/995045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69524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://www.mchs.gov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mvd.ru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znanium.com/catalog/product/10691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25</Pages>
  <Words>5731</Words>
  <Characters>32669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Ranepa_kzn</Company>
  <LinksUpToDate>false</LinksUpToDate>
  <CharactersWithSpaces>38324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std</cp:lastModifiedBy>
  <cp:revision>6</cp:revision>
  <dcterms:created xsi:type="dcterms:W3CDTF">2022-10-04T11:01:00Z</dcterms:created>
  <dcterms:modified xsi:type="dcterms:W3CDTF">2024-09-04T07:54:00Z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DEABB55CAFB24F21B4BDCDB391C5A9DF</vt:lpwstr>
  </property>
</Properties>
</file>