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B3C" w:rsidRPr="0022532A" w:rsidRDefault="00C61B3C" w:rsidP="00C61B3C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532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532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2532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61B3C" w:rsidRDefault="00C61B3C" w:rsidP="00C61B3C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профессионального модуля ПМ 03</w:t>
      </w:r>
    </w:p>
    <w:p w:rsidR="00C61B3C" w:rsidRPr="00265EB9" w:rsidRDefault="00C61B3C" w:rsidP="00C61B3C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EB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265EB9">
        <w:rPr>
          <w:rFonts w:ascii="Times New Roman" w:hAnsi="Times New Roman" w:cs="Times New Roman"/>
          <w:sz w:val="24"/>
          <w:szCs w:val="24"/>
        </w:rPr>
        <w:t xml:space="preserve">Выполнение работ по </w:t>
      </w:r>
      <w:r w:rsidR="00571382">
        <w:rPr>
          <w:rFonts w:ascii="Times New Roman" w:hAnsi="Times New Roman" w:cs="Times New Roman"/>
          <w:sz w:val="24"/>
          <w:szCs w:val="24"/>
        </w:rPr>
        <w:t>должности служащего «Контролер (Сберегательного банка)»</w:t>
      </w:r>
      <w:r w:rsidRPr="00265EB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C61B3C" w:rsidRPr="006E1E51" w:rsidRDefault="00C61B3C" w:rsidP="00C61B3C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2"/>
        <w:gridCol w:w="2173"/>
        <w:gridCol w:w="6769"/>
      </w:tblGrid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C61B3C" w:rsidRPr="00265EB9" w:rsidRDefault="00C61B3C" w:rsidP="00571382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EB9">
              <w:rPr>
                <w:rFonts w:ascii="Times New Roman" w:hAnsi="Times New Roman"/>
                <w:sz w:val="24"/>
                <w:szCs w:val="24"/>
              </w:rPr>
              <w:t>Рабочая программа профессионального модуля</w:t>
            </w:r>
            <w:r w:rsidR="0057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382" w:rsidRPr="00265E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1382" w:rsidRPr="00265E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571382">
              <w:rPr>
                <w:rFonts w:ascii="Times New Roman" w:hAnsi="Times New Roman" w:cs="Times New Roman"/>
                <w:sz w:val="24"/>
                <w:szCs w:val="24"/>
              </w:rPr>
              <w:t>должности служащего «Контролер (Сберегательного банка)»</w:t>
            </w:r>
            <w:r w:rsidR="00571382" w:rsidRPr="00265E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71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EB9">
              <w:rPr>
                <w:rFonts w:ascii="Times New Roman" w:hAnsi="Times New Roman"/>
                <w:sz w:val="24"/>
                <w:szCs w:val="24"/>
              </w:rPr>
              <w:t>предназначена для реали</w:t>
            </w:r>
            <w:r>
              <w:rPr>
                <w:rFonts w:ascii="Times New Roman" w:hAnsi="Times New Roman"/>
                <w:sz w:val="24"/>
                <w:szCs w:val="24"/>
              </w:rPr>
              <w:t>зации образовательной программы</w:t>
            </w:r>
            <w:r w:rsidRPr="00FF3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сформированной на основе Федерального государственного образовательного стандарта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5EB9">
              <w:rPr>
                <w:rFonts w:ascii="Times New Roman" w:hAnsi="Times New Roman"/>
                <w:sz w:val="24"/>
                <w:szCs w:val="24"/>
              </w:rPr>
              <w:t>по специальности 38.02.07 «Банковское дело» на базе основного общего образования.</w:t>
            </w:r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C61B3C" w:rsidRPr="00D52D6D" w:rsidRDefault="00C61B3C" w:rsidP="00E75633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D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</w:t>
            </w:r>
            <w:r w:rsidRPr="005324BD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  <w:r w:rsidRPr="00D52D6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1382" w:rsidRPr="00265E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1382" w:rsidRPr="00265E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571382">
              <w:rPr>
                <w:rFonts w:ascii="Times New Roman" w:hAnsi="Times New Roman" w:cs="Times New Roman"/>
                <w:sz w:val="24"/>
                <w:szCs w:val="24"/>
              </w:rPr>
              <w:t>должности служащего «Контролер (Сберегательного банка)»</w:t>
            </w:r>
            <w:r w:rsidR="00571382" w:rsidRPr="00265E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71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2D6D">
              <w:rPr>
                <w:rFonts w:ascii="Times New Roman" w:hAnsi="Times New Roman"/>
                <w:sz w:val="24"/>
                <w:szCs w:val="24"/>
              </w:rPr>
              <w:t>определено в составе 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D52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цикла</w:t>
            </w:r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C61B3C" w:rsidRPr="00B839B1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B7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D1029" w:rsidRPr="00F43B72">
              <w:rPr>
                <w:rFonts w:ascii="Times New Roman" w:hAnsi="Times New Roman" w:cs="Times New Roman"/>
                <w:sz w:val="24"/>
                <w:szCs w:val="24"/>
              </w:rPr>
              <w:t xml:space="preserve">324 </w:t>
            </w:r>
            <w:r w:rsidRPr="00F43B72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C61B3C" w:rsidRPr="00B839B1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(</w:t>
            </w:r>
            <w:proofErr w:type="gramStart"/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МДК03.01 )</w:t>
            </w:r>
            <w:proofErr w:type="gramEnd"/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A05FB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571382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часов,  в том числе практические занятия – </w:t>
            </w:r>
            <w:r w:rsidR="007A05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bookmarkStart w:id="0" w:name="_GoBack"/>
            <w:bookmarkEnd w:id="0"/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1B3C" w:rsidRPr="00B839B1" w:rsidRDefault="00C61B3C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Учебная практика – 72 часа</w:t>
            </w:r>
          </w:p>
          <w:p w:rsidR="00C61B3C" w:rsidRPr="00B839B1" w:rsidRDefault="00C61B3C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– </w:t>
            </w:r>
            <w:r w:rsidR="0057138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C61B3C" w:rsidRPr="00D52D6D" w:rsidRDefault="00C61B3C" w:rsidP="00E7563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МДК 03.01 </w:t>
            </w:r>
            <w:r w:rsidR="00571382">
              <w:t>«</w:t>
            </w:r>
            <w:r w:rsidR="00571382" w:rsidRPr="00C61B3C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выполнения работ по должности служащего «Контролер (Сберегательного банка)»</w:t>
            </w:r>
            <w:r w:rsidR="00571382" w:rsidRPr="00DE5444">
              <w:rPr>
                <w:rFonts w:ascii="Times New Roman" w:hAnsi="Times New Roman" w:cs="Times New Roman"/>
                <w:bCs/>
                <w:sz w:val="24"/>
                <w:szCs w:val="24"/>
              </w:rPr>
              <w:t>)»</w:t>
            </w: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C61B3C" w:rsidRPr="00DE5444" w:rsidRDefault="00C61B3C" w:rsidP="00E75633">
            <w:pPr>
              <w:spacing w:line="2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МДК.03.01.</w:t>
            </w:r>
            <w:r>
              <w:t xml:space="preserve"> «</w:t>
            </w:r>
            <w:r w:rsidRPr="00C61B3C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выполнения работ по должности служащего «Контролер (Сберегательного банка)»</w:t>
            </w:r>
            <w:r w:rsidRPr="00DE5444">
              <w:rPr>
                <w:rFonts w:ascii="Times New Roman" w:hAnsi="Times New Roman" w:cs="Times New Roman"/>
                <w:bCs/>
                <w:sz w:val="24"/>
                <w:szCs w:val="24"/>
              </w:rPr>
              <w:t>)»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Раздел 1. Банковские продукты и услуги</w:t>
            </w:r>
          </w:p>
          <w:p w:rsidR="00A1140C" w:rsidRPr="007C7A50" w:rsidRDefault="00A1140C" w:rsidP="00A114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Pr="007C7A50">
              <w:rPr>
                <w:rFonts w:ascii="Times New Roman" w:hAnsi="Times New Roman"/>
              </w:rPr>
              <w:t>Банковская триада. Качество банковских услуг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Pr="007C7A50">
              <w:rPr>
                <w:rFonts w:ascii="Times New Roman" w:hAnsi="Times New Roman"/>
              </w:rPr>
              <w:t>Жизненный цикл банковского продукта. Ценообразование в банке.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Pr="007C7A50">
              <w:rPr>
                <w:rFonts w:ascii="Times New Roman" w:hAnsi="Times New Roman"/>
              </w:rPr>
              <w:t>Продуктовая линейка банка. Конкурентоспособность банковских продуктов и услуг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1.4. Современные стандарты обслуживания в отделениях банка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</w:rPr>
            </w:pPr>
            <w:r w:rsidRPr="007C7A50">
              <w:rPr>
                <w:rFonts w:ascii="Times New Roman" w:hAnsi="Times New Roman"/>
              </w:rPr>
              <w:t>Раздел 2. Продажа и продвижение банковских продуктов и услуг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2.1. Виды каналов продаж банковских продуктов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  <w:r w:rsidRPr="007C7A50">
              <w:rPr>
                <w:rFonts w:ascii="Times New Roman" w:hAnsi="Times New Roman"/>
              </w:rPr>
              <w:t>Продвижение банковских продуктов и услуг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2.3. </w:t>
            </w:r>
            <w:r w:rsidRPr="007C7A50">
              <w:rPr>
                <w:rFonts w:ascii="Times New Roman" w:hAnsi="Times New Roman"/>
              </w:rPr>
              <w:t>Формирование клиентской базы</w:t>
            </w:r>
          </w:p>
          <w:p w:rsidR="00A1140C" w:rsidRPr="007C7A50" w:rsidRDefault="00A1140C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Раздел 3. Выполнение и оформление операций по банковским вкладам (депозитам)</w:t>
            </w:r>
          </w:p>
          <w:p w:rsidR="00A1140C" w:rsidRPr="007C7A50" w:rsidRDefault="007C7A50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3.1. Депозитная политика банка</w:t>
            </w:r>
          </w:p>
          <w:p w:rsidR="007C7A50" w:rsidRPr="007C7A50" w:rsidRDefault="007C7A50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3.2. Привлечение средств физических лиц в депозиты</w:t>
            </w:r>
          </w:p>
          <w:p w:rsidR="007C7A50" w:rsidRPr="007C7A50" w:rsidRDefault="007C7A50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3.3. Порядок распоряжения вкладами, доверенности по вкладам</w:t>
            </w:r>
          </w:p>
          <w:p w:rsidR="007C7A50" w:rsidRPr="007C7A50" w:rsidRDefault="007C7A50" w:rsidP="00E75633">
            <w:pPr>
              <w:rPr>
                <w:rFonts w:ascii="Times New Roman" w:hAnsi="Times New Roman"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 xml:space="preserve">Тема 3.4. Завещательные распоряжения по вкладам. </w:t>
            </w:r>
            <w:r w:rsidRPr="007C7A50">
              <w:rPr>
                <w:rFonts w:ascii="Times New Roman" w:hAnsi="Times New Roman"/>
              </w:rPr>
              <w:t>В</w:t>
            </w:r>
            <w:r w:rsidRPr="007C7A50">
              <w:rPr>
                <w:rFonts w:ascii="Times New Roman" w:hAnsi="Times New Roman"/>
                <w:sz w:val="24"/>
                <w:szCs w:val="24"/>
              </w:rPr>
              <w:t>ыдача вклада после смерти вкладчика</w:t>
            </w:r>
          </w:p>
          <w:p w:rsidR="007C7A50" w:rsidRPr="007C7A50" w:rsidRDefault="007C7A50" w:rsidP="00E756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3.5. Привлечение средств физических и юридических лиц в депозиты</w:t>
            </w:r>
          </w:p>
          <w:p w:rsidR="007C7A50" w:rsidRPr="007C7A50" w:rsidRDefault="007C7A50" w:rsidP="00E7563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A50">
              <w:rPr>
                <w:rFonts w:ascii="Times New Roman" w:hAnsi="Times New Roman"/>
                <w:bCs/>
                <w:sz w:val="24"/>
                <w:szCs w:val="24"/>
              </w:rPr>
              <w:t>Тема 3.6. Операции банка с сертификатами</w:t>
            </w:r>
          </w:p>
          <w:p w:rsidR="00C61B3C" w:rsidRPr="007A05FB" w:rsidRDefault="00C61B3C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ACA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C61B3C" w:rsidRDefault="00C61B3C" w:rsidP="00E756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2ACA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C61B3C" w:rsidRPr="00FF317C" w:rsidRDefault="00C61B3C" w:rsidP="00E75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Печатные издания </w:t>
            </w:r>
          </w:p>
          <w:p w:rsidR="00C61B3C" w:rsidRDefault="00C61B3C" w:rsidP="004755A9">
            <w:pPr>
              <w:widowControl w:val="0"/>
              <w:numPr>
                <w:ilvl w:val="0"/>
                <w:numId w:val="16"/>
              </w:numPr>
              <w:tabs>
                <w:tab w:val="left" w:pos="551"/>
                <w:tab w:val="left" w:pos="1134"/>
              </w:tabs>
              <w:ind w:left="0" w:firstLine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Алексеева, Д. Г.  Банковский вклад и банковский счет. 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Расчеты 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 / Д. Г. Алексеева, С. В.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Пыхтин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, Р. З.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Загиров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 ; ответственные редакторы Д. Г. Алексеева, С. В.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Пыхтин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. — 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Москва 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, 2021. — 243 с. — (Высшее образование). — ISBN 978-5-9916-9366-0. — 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 </w:t>
            </w:r>
            <w:hyperlink r:id="rId6" w:history="1">
              <w:r w:rsidRPr="00CC15C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https://urait.ru/bcode/467892</w:t>
              </w:r>
            </w:hyperlink>
          </w:p>
          <w:p w:rsidR="00C61B3C" w:rsidRPr="00CE444A" w:rsidRDefault="00C61B3C" w:rsidP="00C61B3C">
            <w:pPr>
              <w:widowControl w:val="0"/>
              <w:numPr>
                <w:ilvl w:val="0"/>
                <w:numId w:val="16"/>
              </w:numPr>
              <w:tabs>
                <w:tab w:val="left" w:pos="551"/>
                <w:tab w:val="left" w:pos="1134"/>
              </w:tabs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Банковское дело в 2 ч. Часть 1: учебник и практикум для среднего профессионального образования / В. А. 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 А. 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Боровковой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 — 5-е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, 2021. — 422 с. — (Профессиональное образование). — ISBN 978-5-534-10510-0. — Текст: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7" w:history="1">
              <w:r w:rsidRPr="00CC15C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https://urait.ru/bcode/471166</w:t>
              </w:r>
            </w:hyperlink>
          </w:p>
          <w:p w:rsidR="00C61B3C" w:rsidRDefault="00C61B3C" w:rsidP="00C61B3C">
            <w:pPr>
              <w:widowControl w:val="0"/>
              <w:numPr>
                <w:ilvl w:val="0"/>
                <w:numId w:val="16"/>
              </w:numPr>
              <w:tabs>
                <w:tab w:val="left" w:pos="551"/>
                <w:tab w:val="left" w:pos="1134"/>
              </w:tabs>
              <w:ind w:left="0" w:firstLine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Банковское дело в 2 ч. Часть 2: учебник и практикум для среднего профессионального образования / В. А. 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 А. 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Боровковой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. — 5-е изд.,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Москва: Издательство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, 2021. — 189 с. — (Профессиональное образование). — ISBN 978-5-534-09688-0. — Текст: электронный // ЭБС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8" w:history="1">
              <w:r w:rsidRPr="00CC15C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https://urait.ru/bcode/471167</w:t>
              </w:r>
            </w:hyperlink>
          </w:p>
          <w:p w:rsidR="00C61B3C" w:rsidRPr="00CE444A" w:rsidRDefault="00C61B3C" w:rsidP="00C61B3C">
            <w:pPr>
              <w:widowControl w:val="0"/>
              <w:numPr>
                <w:ilvl w:val="0"/>
                <w:numId w:val="16"/>
              </w:numPr>
              <w:tabs>
                <w:tab w:val="left" w:pos="551"/>
                <w:tab w:val="left" w:pos="1134"/>
              </w:tabs>
              <w:spacing w:line="259" w:lineRule="auto"/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Банковское дело в 2 ч. Часть 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2 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 / Н. Н. Мартыненко, О. М. Маркова, О. С. Рудакова, Н. В. Сергеева. — 2-е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, 2021. — 368 с. — (Профессиональное образование). — ISBN 978-5-534-08471-9. — 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9" w:history="1">
              <w:r w:rsidRPr="00CC15C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https://urait.ru/bcode/470994</w:t>
              </w:r>
            </w:hyperlink>
          </w:p>
          <w:p w:rsidR="00C61B3C" w:rsidRPr="00CE444A" w:rsidRDefault="00C61B3C" w:rsidP="00C61B3C">
            <w:pPr>
              <w:widowControl w:val="0"/>
              <w:numPr>
                <w:ilvl w:val="0"/>
                <w:numId w:val="16"/>
              </w:numPr>
              <w:tabs>
                <w:tab w:val="left" w:pos="551"/>
                <w:tab w:val="left" w:pos="1134"/>
              </w:tabs>
              <w:spacing w:line="259" w:lineRule="auto"/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Ларина, О. И.  Банковское дело. 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Практикум 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, 2021. — 234 с. — (Профессиональное образование). — ISBN 978-5-534-11427-0. — 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10" w:history="1">
              <w:r w:rsidRPr="00CC15C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https://urait.ru/bcode/471017</w:t>
              </w:r>
            </w:hyperlink>
          </w:p>
          <w:p w:rsidR="00C61B3C" w:rsidRDefault="00C61B3C" w:rsidP="00E75633">
            <w:pPr>
              <w:widowControl w:val="0"/>
              <w:tabs>
                <w:tab w:val="left" w:pos="921"/>
                <w:tab w:val="left" w:pos="1134"/>
              </w:tabs>
              <w:spacing w:line="259" w:lineRule="auto"/>
              <w:ind w:firstLine="2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29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Электронный ресурс Банка России - Режим доступа </w:t>
            </w:r>
            <w:hyperlink r:id="rId11" w:history="1">
              <w:r w:rsidRPr="00CC15CF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http://www.cbr.ru</w:t>
              </w:r>
            </w:hyperlink>
          </w:p>
          <w:p w:rsidR="00C61B3C" w:rsidRDefault="00C61B3C" w:rsidP="00E75633">
            <w:pPr>
              <w:widowControl w:val="0"/>
              <w:tabs>
                <w:tab w:val="left" w:pos="921"/>
                <w:tab w:val="left" w:pos="1134"/>
              </w:tabs>
              <w:spacing w:line="259" w:lineRule="auto"/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Справочно-правовая система «ГАРАНТ». - Режим доступа </w:t>
            </w:r>
            <w:hyperlink r:id="rId12" w:history="1">
              <w:r w:rsidRPr="00CC15CF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http://www.garant.ru</w:t>
              </w:r>
            </w:hyperlink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C61B3C" w:rsidRPr="005324BD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24BD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  <w:tr w:rsidR="00C61B3C" w:rsidTr="00E75633">
        <w:tc>
          <w:tcPr>
            <w:tcW w:w="522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C61B3C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C61B3C" w:rsidRPr="005324BD" w:rsidRDefault="00C61B3C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24BD">
              <w:rPr>
                <w:rFonts w:ascii="Times New Roman" w:hAnsi="Times New Roman" w:cs="Times New Roman"/>
                <w:sz w:val="24"/>
                <w:szCs w:val="24"/>
              </w:rPr>
              <w:t>Перепелица Г.В., преподаватель.</w:t>
            </w:r>
          </w:p>
        </w:tc>
      </w:tr>
    </w:tbl>
    <w:p w:rsidR="00C61B3C" w:rsidRDefault="00C61B3C" w:rsidP="00C61B3C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sectPr w:rsidR="00753EBE" w:rsidSect="0056436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D150C57"/>
    <w:multiLevelType w:val="hybridMultilevel"/>
    <w:tmpl w:val="3EDE2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1B6202"/>
    <w:multiLevelType w:val="hybridMultilevel"/>
    <w:tmpl w:val="3EDE2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8046B4"/>
    <w:multiLevelType w:val="hybridMultilevel"/>
    <w:tmpl w:val="3EDE2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5"/>
  </w:num>
  <w:num w:numId="9">
    <w:abstractNumId w:val="14"/>
  </w:num>
  <w:num w:numId="10">
    <w:abstractNumId w:val="0"/>
  </w:num>
  <w:num w:numId="11">
    <w:abstractNumId w:val="3"/>
  </w:num>
  <w:num w:numId="12">
    <w:abstractNumId w:val="1"/>
  </w:num>
  <w:num w:numId="13">
    <w:abstractNumId w:val="12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2532A"/>
    <w:rsid w:val="0024376A"/>
    <w:rsid w:val="00246AB8"/>
    <w:rsid w:val="00265EB9"/>
    <w:rsid w:val="002D3C84"/>
    <w:rsid w:val="00336144"/>
    <w:rsid w:val="00346A62"/>
    <w:rsid w:val="003770C6"/>
    <w:rsid w:val="0038060F"/>
    <w:rsid w:val="00401071"/>
    <w:rsid w:val="004755A9"/>
    <w:rsid w:val="004D1A95"/>
    <w:rsid w:val="00527021"/>
    <w:rsid w:val="00527D9C"/>
    <w:rsid w:val="005324BD"/>
    <w:rsid w:val="0054492C"/>
    <w:rsid w:val="00564365"/>
    <w:rsid w:val="00571382"/>
    <w:rsid w:val="005C4036"/>
    <w:rsid w:val="00635024"/>
    <w:rsid w:val="00661278"/>
    <w:rsid w:val="006960F1"/>
    <w:rsid w:val="006D40A0"/>
    <w:rsid w:val="006E1E51"/>
    <w:rsid w:val="006F415D"/>
    <w:rsid w:val="00753EBE"/>
    <w:rsid w:val="00761F36"/>
    <w:rsid w:val="00790909"/>
    <w:rsid w:val="00797135"/>
    <w:rsid w:val="007A05FB"/>
    <w:rsid w:val="007C2ACA"/>
    <w:rsid w:val="007C7A50"/>
    <w:rsid w:val="008712CF"/>
    <w:rsid w:val="008728B1"/>
    <w:rsid w:val="00907D5F"/>
    <w:rsid w:val="00967C70"/>
    <w:rsid w:val="009B3741"/>
    <w:rsid w:val="009B777D"/>
    <w:rsid w:val="009C1EDB"/>
    <w:rsid w:val="009C27E0"/>
    <w:rsid w:val="00A1140C"/>
    <w:rsid w:val="00A203D6"/>
    <w:rsid w:val="00A6192E"/>
    <w:rsid w:val="00A964F1"/>
    <w:rsid w:val="00B10369"/>
    <w:rsid w:val="00B34574"/>
    <w:rsid w:val="00B4243D"/>
    <w:rsid w:val="00B66CAE"/>
    <w:rsid w:val="00B74C11"/>
    <w:rsid w:val="00B839B1"/>
    <w:rsid w:val="00B93539"/>
    <w:rsid w:val="00C61B3C"/>
    <w:rsid w:val="00C73208"/>
    <w:rsid w:val="00CD1029"/>
    <w:rsid w:val="00CE444A"/>
    <w:rsid w:val="00CE559A"/>
    <w:rsid w:val="00D41636"/>
    <w:rsid w:val="00D52D6D"/>
    <w:rsid w:val="00D8537B"/>
    <w:rsid w:val="00DC24D7"/>
    <w:rsid w:val="00DE5444"/>
    <w:rsid w:val="00E1704B"/>
    <w:rsid w:val="00EC59A1"/>
    <w:rsid w:val="00F43B72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FDD74-72EF-43B0-8D8B-110A364A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36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64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436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116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71166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67892" TargetMode="Externa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710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09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9D99-78BC-4321-B8F2-568794D8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3</cp:revision>
  <cp:lastPrinted>2024-09-10T12:56:00Z</cp:lastPrinted>
  <dcterms:created xsi:type="dcterms:W3CDTF">2024-09-11T12:06:00Z</dcterms:created>
  <dcterms:modified xsi:type="dcterms:W3CDTF">2024-09-12T09:30:00Z</dcterms:modified>
</cp:coreProperties>
</file>