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7F28A9" w14:textId="0A796990" w:rsidR="00B10369" w:rsidRPr="00E01778" w:rsidRDefault="00B10369" w:rsidP="00B10369">
      <w:pPr>
        <w:spacing w:after="0" w:line="240" w:lineRule="auto"/>
        <w:ind w:right="141"/>
        <w:jc w:val="right"/>
        <w:rPr>
          <w:rFonts w:ascii="Times New Roman" w:hAnsi="Times New Roman" w:cs="Times New Roman"/>
          <w:b/>
          <w:color w:val="000000" w:themeColor="text1"/>
          <w:sz w:val="24"/>
          <w:szCs w:val="24"/>
        </w:rPr>
      </w:pPr>
      <w:r w:rsidRPr="00E01778">
        <w:rPr>
          <w:rFonts w:ascii="Times New Roman" w:hAnsi="Times New Roman" w:cs="Times New Roman"/>
          <w:b/>
          <w:color w:val="000000" w:themeColor="text1"/>
          <w:sz w:val="24"/>
          <w:szCs w:val="24"/>
        </w:rPr>
        <w:t>202</w:t>
      </w:r>
      <w:r w:rsidR="000F6D62">
        <w:rPr>
          <w:rFonts w:ascii="Times New Roman" w:hAnsi="Times New Roman" w:cs="Times New Roman"/>
          <w:b/>
          <w:color w:val="000000" w:themeColor="text1"/>
          <w:sz w:val="24"/>
          <w:szCs w:val="24"/>
        </w:rPr>
        <w:t>4</w:t>
      </w:r>
      <w:r w:rsidRPr="00E01778">
        <w:rPr>
          <w:rFonts w:ascii="Times New Roman" w:hAnsi="Times New Roman" w:cs="Times New Roman"/>
          <w:b/>
          <w:color w:val="000000" w:themeColor="text1"/>
          <w:sz w:val="24"/>
          <w:szCs w:val="24"/>
        </w:rPr>
        <w:t>-202</w:t>
      </w:r>
      <w:r w:rsidR="000F6D62">
        <w:rPr>
          <w:rFonts w:ascii="Times New Roman" w:hAnsi="Times New Roman" w:cs="Times New Roman"/>
          <w:b/>
          <w:color w:val="000000" w:themeColor="text1"/>
          <w:sz w:val="24"/>
          <w:szCs w:val="24"/>
        </w:rPr>
        <w:t>5</w:t>
      </w:r>
      <w:r w:rsidRPr="00E01778">
        <w:rPr>
          <w:rFonts w:ascii="Times New Roman" w:hAnsi="Times New Roman" w:cs="Times New Roman"/>
          <w:b/>
          <w:color w:val="000000" w:themeColor="text1"/>
          <w:sz w:val="24"/>
          <w:szCs w:val="24"/>
        </w:rPr>
        <w:t xml:space="preserve"> учебный год</w:t>
      </w:r>
    </w:p>
    <w:p w14:paraId="7E47BC80" w14:textId="77777777" w:rsidR="00753EBE" w:rsidRPr="00E01778" w:rsidRDefault="00157408">
      <w:pPr>
        <w:spacing w:after="0" w:line="240" w:lineRule="auto"/>
        <w:ind w:right="141"/>
        <w:jc w:val="center"/>
        <w:rPr>
          <w:rFonts w:ascii="Times New Roman" w:hAnsi="Times New Roman" w:cs="Times New Roman"/>
          <w:b/>
          <w:color w:val="000000" w:themeColor="text1"/>
          <w:sz w:val="24"/>
          <w:szCs w:val="24"/>
        </w:rPr>
      </w:pPr>
      <w:r w:rsidRPr="00E01778">
        <w:rPr>
          <w:rFonts w:ascii="Times New Roman" w:hAnsi="Times New Roman" w:cs="Times New Roman"/>
          <w:b/>
          <w:color w:val="000000" w:themeColor="text1"/>
          <w:sz w:val="24"/>
          <w:szCs w:val="24"/>
        </w:rPr>
        <w:t>Аннотация к рабочей программе учебной дисциплины</w:t>
      </w:r>
    </w:p>
    <w:p w14:paraId="211763ED" w14:textId="72453C68" w:rsidR="00753EBE" w:rsidRPr="00E01778" w:rsidRDefault="00E01778">
      <w:pPr>
        <w:spacing w:after="0" w:line="240" w:lineRule="auto"/>
        <w:ind w:right="141"/>
        <w:jc w:val="center"/>
        <w:rPr>
          <w:rFonts w:ascii="Times New Roman" w:hAnsi="Times New Roman" w:cs="Times New Roman"/>
          <w:b/>
          <w:color w:val="000000" w:themeColor="text1"/>
          <w:sz w:val="24"/>
          <w:szCs w:val="24"/>
        </w:rPr>
      </w:pPr>
      <w:r w:rsidRPr="00E01778">
        <w:rPr>
          <w:rFonts w:ascii="Times New Roman" w:hAnsi="Times New Roman" w:cs="Times New Roman"/>
          <w:b/>
          <w:color w:val="000000" w:themeColor="text1"/>
          <w:sz w:val="24"/>
          <w:szCs w:val="24"/>
        </w:rPr>
        <w:t>ОП</w:t>
      </w:r>
      <w:r w:rsidR="00157408" w:rsidRPr="00E01778">
        <w:rPr>
          <w:rFonts w:ascii="Times New Roman" w:hAnsi="Times New Roman" w:cs="Times New Roman"/>
          <w:b/>
          <w:color w:val="000000" w:themeColor="text1"/>
          <w:sz w:val="24"/>
          <w:szCs w:val="24"/>
        </w:rPr>
        <w:t>.</w:t>
      </w:r>
      <w:bookmarkStart w:id="0" w:name="_GoBack"/>
      <w:bookmarkEnd w:id="0"/>
      <w:r w:rsidR="000315F1">
        <w:rPr>
          <w:rFonts w:ascii="Times New Roman" w:hAnsi="Times New Roman" w:cs="Times New Roman"/>
          <w:b/>
          <w:color w:val="000000" w:themeColor="text1"/>
          <w:sz w:val="24"/>
          <w:szCs w:val="24"/>
        </w:rPr>
        <w:t>0</w:t>
      </w:r>
      <w:r w:rsidRPr="00E01778">
        <w:rPr>
          <w:rFonts w:ascii="Times New Roman" w:hAnsi="Times New Roman" w:cs="Times New Roman"/>
          <w:b/>
          <w:color w:val="000000" w:themeColor="text1"/>
          <w:sz w:val="24"/>
          <w:szCs w:val="24"/>
        </w:rPr>
        <w:t>2</w:t>
      </w:r>
      <w:r w:rsidR="00157408" w:rsidRPr="00E01778">
        <w:rPr>
          <w:rFonts w:ascii="Times New Roman" w:hAnsi="Times New Roman" w:cs="Times New Roman"/>
          <w:b/>
          <w:color w:val="000000" w:themeColor="text1"/>
          <w:sz w:val="24"/>
          <w:szCs w:val="24"/>
        </w:rPr>
        <w:t xml:space="preserve"> «</w:t>
      </w:r>
      <w:r w:rsidRPr="00E01778">
        <w:rPr>
          <w:rFonts w:ascii="Times New Roman" w:hAnsi="Times New Roman" w:cs="Times New Roman"/>
          <w:b/>
          <w:color w:val="000000" w:themeColor="text1"/>
          <w:sz w:val="24"/>
          <w:szCs w:val="24"/>
        </w:rPr>
        <w:t>Финансы, денежное обращение и кредит</w:t>
      </w:r>
      <w:r w:rsidR="00157408" w:rsidRPr="00E01778">
        <w:rPr>
          <w:rFonts w:ascii="Times New Roman" w:hAnsi="Times New Roman" w:cs="Times New Roman"/>
          <w:b/>
          <w:color w:val="000000" w:themeColor="text1"/>
          <w:sz w:val="24"/>
          <w:szCs w:val="24"/>
        </w:rPr>
        <w:t xml:space="preserve">» </w:t>
      </w:r>
    </w:p>
    <w:p w14:paraId="19614475" w14:textId="77777777" w:rsidR="006E1E51" w:rsidRPr="00E01778" w:rsidRDefault="006E1E51">
      <w:pPr>
        <w:spacing w:after="0" w:line="240" w:lineRule="auto"/>
        <w:ind w:right="141"/>
        <w:jc w:val="center"/>
        <w:rPr>
          <w:rFonts w:ascii="Times New Roman" w:hAnsi="Times New Roman" w:cs="Times New Roman"/>
          <w:color w:val="000000" w:themeColor="text1"/>
          <w:sz w:val="24"/>
          <w:szCs w:val="24"/>
        </w:rPr>
      </w:pPr>
    </w:p>
    <w:tbl>
      <w:tblPr>
        <w:tblStyle w:val="a3"/>
        <w:tblW w:w="9464" w:type="dxa"/>
        <w:tblLook w:val="04A0" w:firstRow="1" w:lastRow="0" w:firstColumn="1" w:lastColumn="0" w:noHBand="0" w:noVBand="1"/>
      </w:tblPr>
      <w:tblGrid>
        <w:gridCol w:w="537"/>
        <w:gridCol w:w="2173"/>
        <w:gridCol w:w="6754"/>
      </w:tblGrid>
      <w:tr w:rsidR="00E01778" w:rsidRPr="00E01778" w14:paraId="65BE2174" w14:textId="77777777">
        <w:tc>
          <w:tcPr>
            <w:tcW w:w="522" w:type="dxa"/>
          </w:tcPr>
          <w:p w14:paraId="438BE950" w14:textId="77777777" w:rsidR="00753EBE" w:rsidRPr="00E01778" w:rsidRDefault="00157408">
            <w:pPr>
              <w:ind w:right="141"/>
              <w:rPr>
                <w:rFonts w:ascii="Times New Roman" w:hAnsi="Times New Roman" w:cs="Times New Roman"/>
                <w:color w:val="000000" w:themeColor="text1"/>
                <w:sz w:val="24"/>
                <w:szCs w:val="24"/>
              </w:rPr>
            </w:pPr>
            <w:r w:rsidRPr="00E01778">
              <w:rPr>
                <w:rFonts w:ascii="Times New Roman" w:hAnsi="Times New Roman" w:cs="Times New Roman"/>
                <w:color w:val="000000" w:themeColor="text1"/>
                <w:sz w:val="24"/>
                <w:szCs w:val="24"/>
              </w:rPr>
              <w:t>1</w:t>
            </w:r>
          </w:p>
        </w:tc>
        <w:tc>
          <w:tcPr>
            <w:tcW w:w="2173" w:type="dxa"/>
          </w:tcPr>
          <w:p w14:paraId="69826D5D" w14:textId="77777777" w:rsidR="00753EBE" w:rsidRPr="00E01778" w:rsidRDefault="00157408">
            <w:pPr>
              <w:ind w:right="141"/>
              <w:rPr>
                <w:rFonts w:ascii="Times New Roman" w:hAnsi="Times New Roman" w:cs="Times New Roman"/>
                <w:color w:val="000000" w:themeColor="text1"/>
                <w:sz w:val="24"/>
                <w:szCs w:val="24"/>
              </w:rPr>
            </w:pPr>
            <w:r w:rsidRPr="00E01778">
              <w:rPr>
                <w:rFonts w:ascii="Times New Roman" w:hAnsi="Times New Roman" w:cs="Times New Roman"/>
                <w:color w:val="000000" w:themeColor="text1"/>
                <w:sz w:val="24"/>
                <w:szCs w:val="24"/>
              </w:rPr>
              <w:t>Область применения программы</w:t>
            </w:r>
          </w:p>
        </w:tc>
        <w:tc>
          <w:tcPr>
            <w:tcW w:w="6769" w:type="dxa"/>
          </w:tcPr>
          <w:p w14:paraId="4BAA77AE" w14:textId="56A74B61" w:rsidR="00753EBE" w:rsidRPr="00E01778" w:rsidRDefault="000315F1" w:rsidP="00E01778">
            <w:pPr>
              <w:widowControl w:val="0"/>
              <w:overflowPunct w:val="0"/>
              <w:autoSpaceDE w:val="0"/>
              <w:autoSpaceDN w:val="0"/>
              <w:adjustRightInd w:val="0"/>
              <w:ind w:right="141"/>
              <w:jc w:val="both"/>
              <w:rPr>
                <w:rFonts w:ascii="Times New Roman" w:hAnsi="Times New Roman"/>
                <w:color w:val="000000" w:themeColor="text1"/>
                <w:sz w:val="24"/>
                <w:szCs w:val="24"/>
              </w:rPr>
            </w:pPr>
            <w:r>
              <w:rPr>
                <w:rFonts w:ascii="Times New Roman" w:hAnsi="Times New Roman" w:cs="Times New Roman"/>
                <w:color w:val="000000" w:themeColor="text1"/>
                <w:sz w:val="24"/>
                <w:szCs w:val="24"/>
              </w:rPr>
              <w:t>Учебная дисциплина ОП.00.0</w:t>
            </w:r>
            <w:r w:rsidR="00E01778" w:rsidRPr="00E01778">
              <w:rPr>
                <w:rFonts w:ascii="Times New Roman" w:hAnsi="Times New Roman" w:cs="Times New Roman"/>
                <w:color w:val="000000" w:themeColor="text1"/>
                <w:sz w:val="24"/>
                <w:szCs w:val="24"/>
              </w:rPr>
              <w:t xml:space="preserve">2 "Финансы, денежное обращение и кредит" является частью общепрофессионального цикла основной образовательной программы в соответствии с ФГОС по специальности СПО 38.02.07 Банковское дело, является </w:t>
            </w:r>
            <w:proofErr w:type="spellStart"/>
            <w:r w:rsidR="00E01778" w:rsidRPr="00E01778">
              <w:rPr>
                <w:rFonts w:ascii="Times New Roman" w:hAnsi="Times New Roman" w:cs="Times New Roman"/>
                <w:color w:val="000000" w:themeColor="text1"/>
                <w:sz w:val="24"/>
                <w:szCs w:val="24"/>
              </w:rPr>
              <w:t>инвариативной</w:t>
            </w:r>
            <w:proofErr w:type="spellEnd"/>
            <w:r w:rsidR="00E01778" w:rsidRPr="00E01778">
              <w:rPr>
                <w:rFonts w:ascii="Times New Roman" w:hAnsi="Times New Roman" w:cs="Times New Roman"/>
                <w:color w:val="000000" w:themeColor="text1"/>
                <w:sz w:val="24"/>
                <w:szCs w:val="24"/>
              </w:rPr>
              <w:t xml:space="preserve"> дисциплиной. </w:t>
            </w:r>
          </w:p>
        </w:tc>
      </w:tr>
      <w:tr w:rsidR="00753EBE" w14:paraId="2B8633D7" w14:textId="77777777">
        <w:tc>
          <w:tcPr>
            <w:tcW w:w="522" w:type="dxa"/>
          </w:tcPr>
          <w:p w14:paraId="4A1657C6" w14:textId="77777777" w:rsidR="00753EBE" w:rsidRDefault="00157408">
            <w:pPr>
              <w:ind w:right="141"/>
              <w:rPr>
                <w:rFonts w:ascii="Times New Roman" w:hAnsi="Times New Roman" w:cs="Times New Roman"/>
                <w:sz w:val="24"/>
                <w:szCs w:val="24"/>
              </w:rPr>
            </w:pPr>
            <w:r>
              <w:rPr>
                <w:rFonts w:ascii="Times New Roman" w:hAnsi="Times New Roman" w:cs="Times New Roman"/>
                <w:sz w:val="24"/>
                <w:szCs w:val="24"/>
              </w:rPr>
              <w:t>2.</w:t>
            </w:r>
          </w:p>
        </w:tc>
        <w:tc>
          <w:tcPr>
            <w:tcW w:w="2173" w:type="dxa"/>
          </w:tcPr>
          <w:p w14:paraId="563231B4" w14:textId="77777777" w:rsidR="00753EBE" w:rsidRDefault="00157408">
            <w:pPr>
              <w:ind w:right="141"/>
              <w:rPr>
                <w:rFonts w:ascii="Times New Roman" w:hAnsi="Times New Roman" w:cs="Times New Roman"/>
                <w:sz w:val="24"/>
                <w:szCs w:val="24"/>
              </w:rPr>
            </w:pPr>
            <w:r>
              <w:rPr>
                <w:rFonts w:ascii="Times New Roman" w:hAnsi="Times New Roman" w:cs="Times New Roman"/>
                <w:sz w:val="24"/>
                <w:szCs w:val="24"/>
              </w:rPr>
              <w:t>Место дисциплины в структуре образовательной программы</w:t>
            </w:r>
          </w:p>
        </w:tc>
        <w:tc>
          <w:tcPr>
            <w:tcW w:w="6769" w:type="dxa"/>
          </w:tcPr>
          <w:p w14:paraId="5EA99A02" w14:textId="0315A1ED" w:rsidR="00753EBE" w:rsidRPr="00E01778" w:rsidRDefault="00E01778">
            <w:pPr>
              <w:widowControl w:val="0"/>
              <w:overflowPunct w:val="0"/>
              <w:autoSpaceDE w:val="0"/>
              <w:autoSpaceDN w:val="0"/>
              <w:adjustRightInd w:val="0"/>
              <w:ind w:right="141"/>
              <w:jc w:val="both"/>
              <w:rPr>
                <w:rFonts w:ascii="Times New Roman" w:hAnsi="Times New Roman" w:cs="Times New Roman"/>
                <w:color w:val="000000" w:themeColor="text1"/>
                <w:sz w:val="24"/>
                <w:szCs w:val="24"/>
              </w:rPr>
            </w:pPr>
            <w:r w:rsidRPr="00E01778">
              <w:rPr>
                <w:rFonts w:ascii="Times New Roman" w:hAnsi="Times New Roman" w:cs="Times New Roman"/>
                <w:color w:val="000000" w:themeColor="text1"/>
                <w:sz w:val="24"/>
                <w:szCs w:val="24"/>
              </w:rPr>
              <w:t>Рабочая программа учебной дисциплины является составной частью основной профессиональной образовательной программы Казанского филиала РАНХиГС по специальности 38.02.07 «Банковское дело», сформированной на основе Федерального образовательного стандарта среднего профессионального образования (ФГОС СПО), примерной основной образовательной программы подготовки специалистов среднего звена</w:t>
            </w:r>
            <w:r>
              <w:rPr>
                <w:rFonts w:ascii="Times New Roman" w:hAnsi="Times New Roman" w:cs="Times New Roman"/>
                <w:color w:val="000000" w:themeColor="text1"/>
                <w:sz w:val="24"/>
                <w:szCs w:val="24"/>
              </w:rPr>
              <w:t>.</w:t>
            </w:r>
          </w:p>
        </w:tc>
      </w:tr>
      <w:tr w:rsidR="00753EBE" w14:paraId="0954900E" w14:textId="77777777">
        <w:tc>
          <w:tcPr>
            <w:tcW w:w="522" w:type="dxa"/>
          </w:tcPr>
          <w:p w14:paraId="567F9546" w14:textId="77777777" w:rsidR="00753EBE" w:rsidRDefault="00157408">
            <w:pPr>
              <w:ind w:right="141"/>
              <w:rPr>
                <w:rFonts w:ascii="Times New Roman" w:hAnsi="Times New Roman" w:cs="Times New Roman"/>
                <w:sz w:val="24"/>
                <w:szCs w:val="24"/>
              </w:rPr>
            </w:pPr>
            <w:r>
              <w:rPr>
                <w:rFonts w:ascii="Times New Roman" w:hAnsi="Times New Roman" w:cs="Times New Roman"/>
                <w:sz w:val="24"/>
                <w:szCs w:val="24"/>
              </w:rPr>
              <w:t>3.</w:t>
            </w:r>
          </w:p>
        </w:tc>
        <w:tc>
          <w:tcPr>
            <w:tcW w:w="2173" w:type="dxa"/>
          </w:tcPr>
          <w:p w14:paraId="778E73EB" w14:textId="77777777" w:rsidR="00753EBE" w:rsidRDefault="00157408">
            <w:pPr>
              <w:ind w:right="141"/>
              <w:rPr>
                <w:rFonts w:ascii="Times New Roman" w:hAnsi="Times New Roman" w:cs="Times New Roman"/>
                <w:sz w:val="24"/>
                <w:szCs w:val="24"/>
              </w:rPr>
            </w:pPr>
            <w:r>
              <w:rPr>
                <w:rFonts w:ascii="Times New Roman" w:hAnsi="Times New Roman" w:cs="Times New Roman"/>
                <w:sz w:val="24"/>
                <w:szCs w:val="24"/>
              </w:rPr>
              <w:t>Учебная нагрузка обучающихся</w:t>
            </w:r>
          </w:p>
        </w:tc>
        <w:tc>
          <w:tcPr>
            <w:tcW w:w="6769" w:type="dxa"/>
          </w:tcPr>
          <w:p w14:paraId="2F02083E" w14:textId="4EA59492" w:rsidR="00753EBE" w:rsidRPr="00E01778" w:rsidRDefault="00157408">
            <w:pPr>
              <w:ind w:right="141"/>
              <w:rPr>
                <w:rFonts w:ascii="Times New Roman" w:hAnsi="Times New Roman" w:cs="Times New Roman"/>
                <w:color w:val="000000" w:themeColor="text1"/>
                <w:sz w:val="24"/>
                <w:szCs w:val="24"/>
              </w:rPr>
            </w:pPr>
            <w:r w:rsidRPr="00E01778">
              <w:rPr>
                <w:rFonts w:ascii="Times New Roman" w:hAnsi="Times New Roman" w:cs="Times New Roman"/>
                <w:color w:val="000000" w:themeColor="text1"/>
                <w:sz w:val="24"/>
                <w:szCs w:val="24"/>
              </w:rPr>
              <w:t>М</w:t>
            </w:r>
            <w:r w:rsidR="000315F1">
              <w:rPr>
                <w:rFonts w:ascii="Times New Roman" w:hAnsi="Times New Roman" w:cs="Times New Roman"/>
                <w:color w:val="000000" w:themeColor="text1"/>
                <w:sz w:val="24"/>
                <w:szCs w:val="24"/>
              </w:rPr>
              <w:t>аксимальная учебная нагрузка – 86</w:t>
            </w:r>
            <w:r w:rsidRPr="00E01778">
              <w:rPr>
                <w:rFonts w:ascii="Times New Roman" w:hAnsi="Times New Roman" w:cs="Times New Roman"/>
                <w:color w:val="000000" w:themeColor="text1"/>
                <w:sz w:val="24"/>
                <w:szCs w:val="24"/>
              </w:rPr>
              <w:t xml:space="preserve"> часа;</w:t>
            </w:r>
          </w:p>
          <w:p w14:paraId="7C02EE63" w14:textId="5AF02108" w:rsidR="00753EBE" w:rsidRPr="00E01778" w:rsidRDefault="00157408">
            <w:pPr>
              <w:ind w:right="141"/>
              <w:rPr>
                <w:rFonts w:ascii="Times New Roman" w:hAnsi="Times New Roman" w:cs="Times New Roman"/>
                <w:color w:val="000000" w:themeColor="text1"/>
                <w:sz w:val="24"/>
                <w:szCs w:val="24"/>
              </w:rPr>
            </w:pPr>
            <w:r w:rsidRPr="00E01778">
              <w:rPr>
                <w:rFonts w:ascii="Times New Roman" w:hAnsi="Times New Roman" w:cs="Times New Roman"/>
                <w:color w:val="000000" w:themeColor="text1"/>
                <w:sz w:val="24"/>
                <w:szCs w:val="24"/>
              </w:rPr>
              <w:t xml:space="preserve">обязательная аудиторная нагрузка – </w:t>
            </w:r>
            <w:r w:rsidR="000315F1">
              <w:rPr>
                <w:rFonts w:ascii="Times New Roman" w:hAnsi="Times New Roman" w:cs="Times New Roman"/>
                <w:color w:val="000000" w:themeColor="text1"/>
                <w:sz w:val="24"/>
                <w:szCs w:val="24"/>
              </w:rPr>
              <w:t>78</w:t>
            </w:r>
            <w:r w:rsidRPr="00E01778">
              <w:rPr>
                <w:rFonts w:ascii="Times New Roman" w:hAnsi="Times New Roman" w:cs="Times New Roman"/>
                <w:color w:val="000000" w:themeColor="text1"/>
                <w:sz w:val="24"/>
                <w:szCs w:val="24"/>
              </w:rPr>
              <w:t xml:space="preserve"> часа,  в том числе</w:t>
            </w:r>
          </w:p>
          <w:p w14:paraId="1C525C26" w14:textId="77CBA7C5" w:rsidR="00E01778" w:rsidRPr="00E01778" w:rsidRDefault="00157408">
            <w:pPr>
              <w:ind w:right="141"/>
              <w:rPr>
                <w:rFonts w:ascii="Times New Roman" w:hAnsi="Times New Roman" w:cs="Times New Roman"/>
                <w:color w:val="000000" w:themeColor="text1"/>
                <w:sz w:val="24"/>
                <w:szCs w:val="24"/>
              </w:rPr>
            </w:pPr>
            <w:r w:rsidRPr="00E01778">
              <w:rPr>
                <w:rFonts w:ascii="Times New Roman" w:hAnsi="Times New Roman" w:cs="Times New Roman"/>
                <w:color w:val="000000" w:themeColor="text1"/>
                <w:sz w:val="24"/>
                <w:szCs w:val="24"/>
              </w:rPr>
              <w:t xml:space="preserve">практические занятия – </w:t>
            </w:r>
            <w:r w:rsidR="000315F1">
              <w:rPr>
                <w:rFonts w:ascii="Times New Roman" w:hAnsi="Times New Roman" w:cs="Times New Roman"/>
                <w:color w:val="000000" w:themeColor="text1"/>
                <w:sz w:val="24"/>
                <w:szCs w:val="24"/>
              </w:rPr>
              <w:t>28</w:t>
            </w:r>
          </w:p>
          <w:p w14:paraId="17805131" w14:textId="2C76E5DE" w:rsidR="00753EBE" w:rsidRPr="00E01778" w:rsidRDefault="00E01778">
            <w:pPr>
              <w:ind w:right="141"/>
              <w:rPr>
                <w:rFonts w:ascii="Times New Roman" w:hAnsi="Times New Roman" w:cs="Times New Roman"/>
                <w:color w:val="000000" w:themeColor="text1"/>
                <w:sz w:val="24"/>
                <w:szCs w:val="24"/>
              </w:rPr>
            </w:pPr>
            <w:r w:rsidRPr="00E01778">
              <w:rPr>
                <w:rFonts w:ascii="Times New Roman" w:hAnsi="Times New Roman" w:cs="Times New Roman"/>
                <w:color w:val="000000" w:themeColor="text1"/>
                <w:sz w:val="24"/>
                <w:szCs w:val="24"/>
              </w:rPr>
              <w:t>курсовое проектирование - 20</w:t>
            </w:r>
            <w:r w:rsidR="00157408" w:rsidRPr="00E01778">
              <w:rPr>
                <w:rFonts w:ascii="Times New Roman" w:hAnsi="Times New Roman" w:cs="Times New Roman"/>
                <w:color w:val="000000" w:themeColor="text1"/>
                <w:sz w:val="24"/>
                <w:szCs w:val="24"/>
              </w:rPr>
              <w:t>.</w:t>
            </w:r>
          </w:p>
          <w:p w14:paraId="30B776C7" w14:textId="77777777" w:rsidR="00753EBE" w:rsidRPr="009C27E0" w:rsidRDefault="00157408" w:rsidP="009C27E0">
            <w:pPr>
              <w:ind w:right="141"/>
              <w:jc w:val="both"/>
              <w:rPr>
                <w:rFonts w:ascii="Times New Roman" w:hAnsi="Times New Roman" w:cs="Times New Roman"/>
                <w:sz w:val="24"/>
                <w:szCs w:val="24"/>
              </w:rPr>
            </w:pPr>
            <w:r w:rsidRPr="00E01778">
              <w:rPr>
                <w:rFonts w:ascii="Times New Roman" w:hAnsi="Times New Roman" w:cs="Times New Roman"/>
                <w:color w:val="000000" w:themeColor="text1"/>
                <w:sz w:val="24"/>
                <w:szCs w:val="24"/>
              </w:rPr>
              <w:t>Изучение учебной дисциплины может реализовываться с частичным применением</w:t>
            </w:r>
            <w:r w:rsidRPr="009C27E0">
              <w:rPr>
                <w:rFonts w:ascii="Times New Roman" w:hAnsi="Times New Roman" w:cs="Times New Roman"/>
                <w:sz w:val="24"/>
                <w:szCs w:val="24"/>
              </w:rPr>
              <w:t xml:space="preserve"> электронного обучения и дистанционных образовательных технологий.</w:t>
            </w:r>
          </w:p>
        </w:tc>
      </w:tr>
      <w:tr w:rsidR="00753EBE" w14:paraId="1FA4F8E3" w14:textId="77777777">
        <w:tc>
          <w:tcPr>
            <w:tcW w:w="522" w:type="dxa"/>
          </w:tcPr>
          <w:p w14:paraId="0C2721CF" w14:textId="45203257" w:rsidR="00753EBE" w:rsidRDefault="00CB7264">
            <w:pPr>
              <w:ind w:right="141"/>
              <w:rPr>
                <w:rFonts w:ascii="Times New Roman" w:hAnsi="Times New Roman" w:cs="Times New Roman"/>
                <w:sz w:val="24"/>
                <w:szCs w:val="24"/>
              </w:rPr>
            </w:pPr>
            <w:r>
              <w:rPr>
                <w:rFonts w:ascii="Times New Roman" w:hAnsi="Times New Roman" w:cs="Times New Roman"/>
                <w:sz w:val="24"/>
                <w:szCs w:val="24"/>
              </w:rPr>
              <w:t>4.</w:t>
            </w:r>
          </w:p>
        </w:tc>
        <w:tc>
          <w:tcPr>
            <w:tcW w:w="2173" w:type="dxa"/>
          </w:tcPr>
          <w:p w14:paraId="5448C8EE" w14:textId="77777777" w:rsidR="00753EBE" w:rsidRDefault="00157408">
            <w:pPr>
              <w:ind w:right="141"/>
              <w:rPr>
                <w:rFonts w:ascii="Times New Roman" w:hAnsi="Times New Roman" w:cs="Times New Roman"/>
                <w:sz w:val="24"/>
                <w:szCs w:val="24"/>
              </w:rPr>
            </w:pPr>
            <w:r>
              <w:rPr>
                <w:rFonts w:ascii="Times New Roman" w:hAnsi="Times New Roman" w:cs="Times New Roman"/>
                <w:sz w:val="24"/>
                <w:szCs w:val="24"/>
              </w:rPr>
              <w:t>Тематический план</w:t>
            </w:r>
          </w:p>
        </w:tc>
        <w:tc>
          <w:tcPr>
            <w:tcW w:w="6769" w:type="dxa"/>
            <w:vAlign w:val="bottom"/>
          </w:tcPr>
          <w:p w14:paraId="5ECABF90" w14:textId="71B9E910" w:rsidR="00E01778" w:rsidRPr="00E01778" w:rsidRDefault="00E01778" w:rsidP="002D3C84">
            <w:pPr>
              <w:ind w:right="141"/>
              <w:jc w:val="both"/>
              <w:rPr>
                <w:rFonts w:ascii="Times New Roman" w:hAnsi="Times New Roman" w:cs="Times New Roman"/>
                <w:color w:val="000000"/>
                <w:sz w:val="24"/>
                <w:szCs w:val="24"/>
              </w:rPr>
            </w:pPr>
            <w:r w:rsidRPr="00E01778">
              <w:rPr>
                <w:rFonts w:ascii="Times New Roman" w:hAnsi="Times New Roman" w:cs="Times New Roman"/>
                <w:color w:val="000000"/>
                <w:sz w:val="24"/>
                <w:szCs w:val="24"/>
              </w:rPr>
              <w:t>Раздел 1. Деньги</w:t>
            </w:r>
          </w:p>
          <w:p w14:paraId="5829A520" w14:textId="14DCBF56" w:rsidR="00E01778" w:rsidRPr="00E01778" w:rsidRDefault="00E01778" w:rsidP="002D3C84">
            <w:pPr>
              <w:ind w:right="141"/>
              <w:jc w:val="both"/>
              <w:rPr>
                <w:rFonts w:ascii="Times New Roman" w:hAnsi="Times New Roman" w:cs="Times New Roman"/>
                <w:color w:val="000000"/>
                <w:sz w:val="24"/>
                <w:szCs w:val="24"/>
              </w:rPr>
            </w:pPr>
            <w:r w:rsidRPr="00E01778">
              <w:rPr>
                <w:rFonts w:ascii="Times New Roman" w:hAnsi="Times New Roman" w:cs="Times New Roman"/>
                <w:color w:val="000000"/>
                <w:sz w:val="24"/>
                <w:szCs w:val="24"/>
              </w:rPr>
              <w:t>Тема 1.1. Сущность и происхождение денег</w:t>
            </w:r>
          </w:p>
          <w:p w14:paraId="1C65E90F" w14:textId="04CE44CA" w:rsidR="00E01778" w:rsidRPr="00E01778" w:rsidRDefault="00E01778" w:rsidP="002D3C84">
            <w:pPr>
              <w:ind w:right="141"/>
              <w:jc w:val="both"/>
              <w:rPr>
                <w:rFonts w:ascii="Times New Roman" w:eastAsia="Times New Roman" w:hAnsi="Times New Roman" w:cs="Times New Roman"/>
                <w:color w:val="FF0000"/>
                <w:sz w:val="24"/>
                <w:szCs w:val="24"/>
              </w:rPr>
            </w:pPr>
            <w:r w:rsidRPr="00E01778">
              <w:rPr>
                <w:rFonts w:ascii="Times New Roman" w:hAnsi="Times New Roman" w:cs="Times New Roman"/>
                <w:color w:val="000000"/>
                <w:sz w:val="24"/>
                <w:szCs w:val="24"/>
              </w:rPr>
              <w:t>Тема 1.2. Денежное обращение и денежная система</w:t>
            </w:r>
          </w:p>
          <w:p w14:paraId="3351B1DB" w14:textId="0A62DA8A" w:rsidR="00E01778" w:rsidRPr="00E01778" w:rsidRDefault="00E01778" w:rsidP="002D3C84">
            <w:pPr>
              <w:ind w:right="141"/>
              <w:jc w:val="both"/>
              <w:rPr>
                <w:rFonts w:ascii="Times New Roman" w:eastAsia="Times New Roman" w:hAnsi="Times New Roman" w:cs="Times New Roman"/>
                <w:color w:val="FF0000"/>
                <w:sz w:val="24"/>
                <w:szCs w:val="24"/>
              </w:rPr>
            </w:pPr>
            <w:r w:rsidRPr="00E01778">
              <w:rPr>
                <w:rFonts w:ascii="Times New Roman" w:hAnsi="Times New Roman" w:cs="Times New Roman"/>
                <w:color w:val="000000"/>
                <w:sz w:val="24"/>
                <w:szCs w:val="24"/>
              </w:rPr>
              <w:t>Раздел 2. Кредит, кредитная и банковская системы</w:t>
            </w:r>
          </w:p>
          <w:p w14:paraId="67AD635A" w14:textId="00080250" w:rsidR="00E01778" w:rsidRPr="00E01778" w:rsidRDefault="00E01778" w:rsidP="002D3C84">
            <w:pPr>
              <w:ind w:right="141"/>
              <w:jc w:val="both"/>
              <w:rPr>
                <w:rFonts w:ascii="Times New Roman" w:hAnsi="Times New Roman" w:cs="Times New Roman"/>
                <w:color w:val="000000"/>
                <w:sz w:val="24"/>
                <w:szCs w:val="24"/>
              </w:rPr>
            </w:pPr>
            <w:r w:rsidRPr="00E01778">
              <w:rPr>
                <w:rFonts w:ascii="Times New Roman" w:hAnsi="Times New Roman" w:cs="Times New Roman"/>
                <w:color w:val="000000"/>
                <w:sz w:val="24"/>
                <w:szCs w:val="24"/>
              </w:rPr>
              <w:t>Тема 2.1. Кредит: функции, законы и формы</w:t>
            </w:r>
          </w:p>
          <w:p w14:paraId="3BDB9611" w14:textId="393AE42B" w:rsidR="00E01778" w:rsidRPr="00E01778" w:rsidRDefault="00E01778" w:rsidP="002D3C84">
            <w:pPr>
              <w:ind w:right="141"/>
              <w:jc w:val="both"/>
              <w:rPr>
                <w:rFonts w:ascii="Times New Roman" w:hAnsi="Times New Roman" w:cs="Times New Roman"/>
                <w:color w:val="000000"/>
                <w:sz w:val="24"/>
                <w:szCs w:val="24"/>
              </w:rPr>
            </w:pPr>
            <w:r w:rsidRPr="00E01778">
              <w:rPr>
                <w:rFonts w:ascii="Times New Roman" w:hAnsi="Times New Roman" w:cs="Times New Roman"/>
                <w:color w:val="000000"/>
                <w:sz w:val="24"/>
                <w:szCs w:val="24"/>
              </w:rPr>
              <w:t>Тема 2.2. Кредитная и банковская системы</w:t>
            </w:r>
          </w:p>
          <w:p w14:paraId="6F58278C" w14:textId="2A9C5482" w:rsidR="00E01778" w:rsidRPr="00E01778" w:rsidRDefault="00E01778" w:rsidP="002D3C84">
            <w:pPr>
              <w:ind w:right="141"/>
              <w:jc w:val="both"/>
              <w:rPr>
                <w:rFonts w:ascii="Times New Roman" w:hAnsi="Times New Roman" w:cs="Times New Roman"/>
                <w:color w:val="000000"/>
                <w:sz w:val="24"/>
                <w:szCs w:val="24"/>
              </w:rPr>
            </w:pPr>
            <w:r w:rsidRPr="00E01778">
              <w:rPr>
                <w:rFonts w:ascii="Times New Roman" w:hAnsi="Times New Roman" w:cs="Times New Roman"/>
                <w:color w:val="000000"/>
                <w:sz w:val="24"/>
                <w:szCs w:val="24"/>
              </w:rPr>
              <w:t>Тема 2.3. Центральные банки</w:t>
            </w:r>
          </w:p>
          <w:p w14:paraId="2CD8F986" w14:textId="557EB074" w:rsidR="00E01778" w:rsidRPr="00E01778" w:rsidRDefault="00E01778" w:rsidP="002D3C84">
            <w:pPr>
              <w:ind w:right="141"/>
              <w:jc w:val="both"/>
              <w:rPr>
                <w:rFonts w:ascii="Times New Roman" w:hAnsi="Times New Roman" w:cs="Times New Roman"/>
                <w:color w:val="000000"/>
                <w:sz w:val="24"/>
                <w:szCs w:val="24"/>
              </w:rPr>
            </w:pPr>
            <w:r w:rsidRPr="00E01778">
              <w:rPr>
                <w:rFonts w:ascii="Times New Roman" w:hAnsi="Times New Roman" w:cs="Times New Roman"/>
                <w:color w:val="000000"/>
                <w:sz w:val="24"/>
                <w:szCs w:val="24"/>
              </w:rPr>
              <w:t>Тема 2.4. Коммерческие банки и основы их деятельности</w:t>
            </w:r>
          </w:p>
          <w:p w14:paraId="31094C13" w14:textId="28C3AD63" w:rsidR="00E01778" w:rsidRPr="00E01778" w:rsidRDefault="00E01778" w:rsidP="002D3C84">
            <w:pPr>
              <w:ind w:right="141"/>
              <w:jc w:val="both"/>
              <w:rPr>
                <w:rFonts w:ascii="Times New Roman" w:eastAsia="Times New Roman" w:hAnsi="Times New Roman" w:cs="Times New Roman"/>
                <w:color w:val="000000"/>
                <w:sz w:val="24"/>
                <w:szCs w:val="24"/>
              </w:rPr>
            </w:pPr>
            <w:r w:rsidRPr="00E01778">
              <w:rPr>
                <w:rFonts w:ascii="Times New Roman" w:eastAsia="Times New Roman" w:hAnsi="Times New Roman" w:cs="Times New Roman"/>
                <w:color w:val="000000"/>
                <w:sz w:val="24"/>
                <w:szCs w:val="24"/>
              </w:rPr>
              <w:t>Раздел 3. Финансы</w:t>
            </w:r>
          </w:p>
          <w:p w14:paraId="1B1FFD8E" w14:textId="0354982B" w:rsidR="00E01778" w:rsidRPr="00E01778" w:rsidRDefault="00E01778" w:rsidP="002D3C84">
            <w:pPr>
              <w:ind w:right="141"/>
              <w:jc w:val="both"/>
              <w:rPr>
                <w:rFonts w:ascii="Times New Roman" w:hAnsi="Times New Roman" w:cs="Times New Roman"/>
                <w:color w:val="000000"/>
                <w:sz w:val="24"/>
                <w:szCs w:val="24"/>
              </w:rPr>
            </w:pPr>
            <w:r w:rsidRPr="00E01778">
              <w:rPr>
                <w:rFonts w:ascii="Times New Roman" w:hAnsi="Times New Roman" w:cs="Times New Roman"/>
                <w:color w:val="000000"/>
                <w:sz w:val="24"/>
                <w:szCs w:val="24"/>
              </w:rPr>
              <w:t>Тема 3.1. Финансы и финансовая система</w:t>
            </w:r>
          </w:p>
          <w:p w14:paraId="79139245" w14:textId="7EFC092C" w:rsidR="00E01778" w:rsidRPr="00E01778" w:rsidRDefault="00E01778" w:rsidP="002D3C84">
            <w:pPr>
              <w:ind w:right="141"/>
              <w:jc w:val="both"/>
              <w:rPr>
                <w:rFonts w:ascii="Times New Roman" w:hAnsi="Times New Roman" w:cs="Times New Roman"/>
                <w:color w:val="000000"/>
                <w:sz w:val="24"/>
                <w:szCs w:val="24"/>
              </w:rPr>
            </w:pPr>
            <w:r w:rsidRPr="00E01778">
              <w:rPr>
                <w:rFonts w:ascii="Times New Roman" w:hAnsi="Times New Roman" w:cs="Times New Roman"/>
                <w:color w:val="000000"/>
                <w:sz w:val="24"/>
                <w:szCs w:val="24"/>
              </w:rPr>
              <w:t>Тема 3.2. Финансовая политика и управление финансами</w:t>
            </w:r>
          </w:p>
          <w:p w14:paraId="176D6DED" w14:textId="3B184EAB" w:rsidR="00E01778" w:rsidRPr="00E01778" w:rsidRDefault="00E01778" w:rsidP="002D3C84">
            <w:pPr>
              <w:ind w:right="141"/>
              <w:jc w:val="both"/>
              <w:rPr>
                <w:rFonts w:ascii="Times New Roman" w:hAnsi="Times New Roman" w:cs="Times New Roman"/>
                <w:color w:val="000000"/>
                <w:sz w:val="24"/>
                <w:szCs w:val="24"/>
              </w:rPr>
            </w:pPr>
            <w:r w:rsidRPr="00E01778">
              <w:rPr>
                <w:rFonts w:ascii="Times New Roman" w:hAnsi="Times New Roman" w:cs="Times New Roman"/>
                <w:color w:val="000000"/>
                <w:sz w:val="24"/>
                <w:szCs w:val="24"/>
              </w:rPr>
              <w:t>Тема 3.3. Государственные финансы и бюджетная система</w:t>
            </w:r>
          </w:p>
          <w:p w14:paraId="598D5FE7" w14:textId="5F85CFC1" w:rsidR="00346A62" w:rsidRPr="00E01778" w:rsidRDefault="00E01778" w:rsidP="00E01778">
            <w:pPr>
              <w:ind w:right="141"/>
              <w:jc w:val="both"/>
              <w:rPr>
                <w:rFonts w:ascii="Times New Roman" w:eastAsia="Times New Roman" w:hAnsi="Times New Roman" w:cs="Times New Roman"/>
                <w:color w:val="FF0000"/>
                <w:sz w:val="24"/>
                <w:szCs w:val="24"/>
              </w:rPr>
            </w:pPr>
            <w:r w:rsidRPr="00E01778">
              <w:rPr>
                <w:rFonts w:ascii="Times New Roman" w:hAnsi="Times New Roman" w:cs="Times New Roman"/>
                <w:color w:val="000000"/>
                <w:sz w:val="24"/>
                <w:szCs w:val="24"/>
              </w:rPr>
              <w:t>Тема 3.4. Страхование</w:t>
            </w:r>
          </w:p>
        </w:tc>
      </w:tr>
      <w:tr w:rsidR="00753EBE" w14:paraId="7310FA3D" w14:textId="77777777">
        <w:tc>
          <w:tcPr>
            <w:tcW w:w="522" w:type="dxa"/>
          </w:tcPr>
          <w:p w14:paraId="16ECD962" w14:textId="105E5674" w:rsidR="00753EBE" w:rsidRDefault="00CB7264">
            <w:pPr>
              <w:ind w:right="141"/>
              <w:rPr>
                <w:rFonts w:ascii="Times New Roman" w:hAnsi="Times New Roman" w:cs="Times New Roman"/>
                <w:sz w:val="24"/>
                <w:szCs w:val="24"/>
              </w:rPr>
            </w:pPr>
            <w:r>
              <w:rPr>
                <w:rFonts w:ascii="Times New Roman" w:hAnsi="Times New Roman" w:cs="Times New Roman"/>
                <w:sz w:val="24"/>
                <w:szCs w:val="24"/>
              </w:rPr>
              <w:t>5.</w:t>
            </w:r>
          </w:p>
        </w:tc>
        <w:tc>
          <w:tcPr>
            <w:tcW w:w="2173" w:type="dxa"/>
          </w:tcPr>
          <w:p w14:paraId="175C51EE" w14:textId="77777777" w:rsidR="00753EBE" w:rsidRDefault="00157408">
            <w:pPr>
              <w:ind w:right="141"/>
              <w:rPr>
                <w:rFonts w:ascii="Times New Roman" w:hAnsi="Times New Roman" w:cs="Times New Roman"/>
                <w:sz w:val="24"/>
                <w:szCs w:val="24"/>
              </w:rPr>
            </w:pPr>
            <w:r>
              <w:rPr>
                <w:rFonts w:ascii="Times New Roman" w:hAnsi="Times New Roman" w:cs="Times New Roman"/>
                <w:sz w:val="24"/>
                <w:szCs w:val="24"/>
              </w:rPr>
              <w:t>Информационное обеспечение обучения</w:t>
            </w:r>
          </w:p>
        </w:tc>
        <w:tc>
          <w:tcPr>
            <w:tcW w:w="6769" w:type="dxa"/>
          </w:tcPr>
          <w:p w14:paraId="4BBFDC52" w14:textId="77777777" w:rsidR="00753EBE" w:rsidRDefault="00157408">
            <w:pPr>
              <w:tabs>
                <w:tab w:val="left" w:pos="553"/>
              </w:tabs>
              <w:ind w:right="141"/>
              <w:jc w:val="both"/>
              <w:rPr>
                <w:rFonts w:ascii="Times New Roman" w:hAnsi="Times New Roman" w:cs="Times New Roman"/>
                <w:sz w:val="24"/>
                <w:szCs w:val="24"/>
              </w:rPr>
            </w:pPr>
            <w:r>
              <w:rPr>
                <w:rFonts w:ascii="Times New Roman" w:hAnsi="Times New Roman" w:cs="Times New Roman"/>
                <w:sz w:val="24"/>
                <w:szCs w:val="24"/>
              </w:rPr>
              <w:t>Реализация программы обеспечена законодательными и нормативными актами, справочно- информационными ресурсами, учебной литературой и учебно-методическими материалами.</w:t>
            </w:r>
          </w:p>
          <w:p w14:paraId="1A740CDC" w14:textId="77777777" w:rsidR="00F86A61" w:rsidRPr="0038547C" w:rsidRDefault="00F86A61" w:rsidP="00F86A61">
            <w:pPr>
              <w:pStyle w:val="a4"/>
              <w:numPr>
                <w:ilvl w:val="0"/>
                <w:numId w:val="13"/>
              </w:numPr>
              <w:ind w:left="125" w:firstLine="0"/>
              <w:rPr>
                <w:rFonts w:ascii="Times New Roman" w:hAnsi="Times New Roman"/>
                <w:sz w:val="24"/>
                <w:szCs w:val="24"/>
              </w:rPr>
            </w:pPr>
            <w:r w:rsidRPr="0038547C">
              <w:rPr>
                <w:rFonts w:ascii="Times New Roman" w:hAnsi="Times New Roman"/>
                <w:sz w:val="24"/>
                <w:szCs w:val="24"/>
              </w:rPr>
              <w:t xml:space="preserve">ЭБС «Цифровой образовательный ресурс IPR SMART» </w:t>
            </w:r>
            <w:r w:rsidRPr="0038547C">
              <w:rPr>
                <w:rFonts w:ascii="Times New Roman" w:eastAsia="Times New Roman" w:hAnsi="Times New Roman"/>
                <w:sz w:val="24"/>
                <w:szCs w:val="24"/>
              </w:rPr>
              <w:t xml:space="preserve">- </w:t>
            </w:r>
            <w:hyperlink r:id="rId6" w:history="1">
              <w:r w:rsidRPr="0038547C">
                <w:rPr>
                  <w:rStyle w:val="a7"/>
                  <w:rFonts w:ascii="Times New Roman" w:hAnsi="Times New Roman"/>
                  <w:sz w:val="24"/>
                  <w:szCs w:val="24"/>
                  <w:lang w:val="en-US"/>
                </w:rPr>
                <w:t>https</w:t>
              </w:r>
              <w:r w:rsidRPr="0038547C">
                <w:rPr>
                  <w:rStyle w:val="a7"/>
                  <w:rFonts w:ascii="Times New Roman" w:hAnsi="Times New Roman"/>
                  <w:sz w:val="24"/>
                  <w:szCs w:val="24"/>
                </w:rPr>
                <w:t>://</w:t>
              </w:r>
              <w:r w:rsidRPr="0038547C">
                <w:rPr>
                  <w:rStyle w:val="a7"/>
                  <w:rFonts w:ascii="Times New Roman" w:hAnsi="Times New Roman"/>
                  <w:sz w:val="24"/>
                  <w:szCs w:val="24"/>
                  <w:lang w:val="en-US"/>
                </w:rPr>
                <w:t>www</w:t>
              </w:r>
              <w:r w:rsidRPr="0038547C">
                <w:rPr>
                  <w:rStyle w:val="a7"/>
                  <w:rFonts w:ascii="Times New Roman" w:hAnsi="Times New Roman"/>
                  <w:sz w:val="24"/>
                  <w:szCs w:val="24"/>
                </w:rPr>
                <w:t>.</w:t>
              </w:r>
              <w:proofErr w:type="spellStart"/>
              <w:r w:rsidRPr="0038547C">
                <w:rPr>
                  <w:rStyle w:val="a7"/>
                  <w:rFonts w:ascii="Times New Roman" w:hAnsi="Times New Roman"/>
                  <w:sz w:val="24"/>
                  <w:szCs w:val="24"/>
                  <w:lang w:val="en-US"/>
                </w:rPr>
                <w:t>iprbookshop</w:t>
              </w:r>
              <w:proofErr w:type="spellEnd"/>
              <w:r w:rsidRPr="0038547C">
                <w:rPr>
                  <w:rStyle w:val="a7"/>
                  <w:rFonts w:ascii="Times New Roman" w:hAnsi="Times New Roman"/>
                  <w:sz w:val="24"/>
                  <w:szCs w:val="24"/>
                </w:rPr>
                <w:t>.</w:t>
              </w:r>
              <w:proofErr w:type="spellStart"/>
              <w:r w:rsidRPr="0038547C">
                <w:rPr>
                  <w:rStyle w:val="a7"/>
                  <w:rFonts w:ascii="Times New Roman" w:hAnsi="Times New Roman"/>
                  <w:sz w:val="24"/>
                  <w:szCs w:val="24"/>
                  <w:lang w:val="en-US"/>
                </w:rPr>
                <w:t>ru</w:t>
              </w:r>
              <w:proofErr w:type="spellEnd"/>
              <w:r w:rsidRPr="0038547C">
                <w:rPr>
                  <w:rStyle w:val="a7"/>
                  <w:rFonts w:ascii="Times New Roman" w:hAnsi="Times New Roman"/>
                  <w:sz w:val="24"/>
                  <w:szCs w:val="24"/>
                </w:rPr>
                <w:t>/</w:t>
              </w:r>
            </w:hyperlink>
            <w:r w:rsidRPr="0038547C">
              <w:rPr>
                <w:rStyle w:val="a7"/>
                <w:rFonts w:ascii="Times New Roman" w:hAnsi="Times New Roman"/>
                <w:sz w:val="24"/>
                <w:szCs w:val="24"/>
              </w:rPr>
              <w:t xml:space="preserve"> (с 07.09.2017 г.)</w:t>
            </w:r>
          </w:p>
          <w:p w14:paraId="711E09F1" w14:textId="77777777" w:rsidR="00F86A61" w:rsidRPr="0038547C" w:rsidRDefault="00F86A61" w:rsidP="00F86A61">
            <w:pPr>
              <w:pStyle w:val="a4"/>
              <w:numPr>
                <w:ilvl w:val="0"/>
                <w:numId w:val="13"/>
              </w:numPr>
              <w:ind w:left="125" w:firstLine="0"/>
              <w:rPr>
                <w:rStyle w:val="a7"/>
                <w:rFonts w:ascii="Times New Roman" w:hAnsi="Times New Roman"/>
                <w:sz w:val="24"/>
                <w:szCs w:val="24"/>
              </w:rPr>
            </w:pPr>
            <w:r w:rsidRPr="0038547C">
              <w:rPr>
                <w:rFonts w:ascii="Times New Roman" w:eastAsia="Times New Roman" w:hAnsi="Times New Roman"/>
                <w:sz w:val="24"/>
                <w:szCs w:val="24"/>
              </w:rPr>
              <w:t xml:space="preserve">ЭБС «Лань» - </w:t>
            </w:r>
            <w:hyperlink r:id="rId7" w:history="1">
              <w:r w:rsidRPr="0038547C">
                <w:rPr>
                  <w:rStyle w:val="a7"/>
                  <w:rFonts w:ascii="Times New Roman" w:hAnsi="Times New Roman"/>
                  <w:sz w:val="24"/>
                  <w:szCs w:val="24"/>
                </w:rPr>
                <w:t>https://e.lanbook.com/</w:t>
              </w:r>
            </w:hyperlink>
            <w:r w:rsidRPr="0038547C">
              <w:rPr>
                <w:rStyle w:val="a7"/>
                <w:rFonts w:ascii="Times New Roman" w:hAnsi="Times New Roman"/>
                <w:sz w:val="24"/>
                <w:szCs w:val="24"/>
              </w:rPr>
              <w:t xml:space="preserve">  ( с 07.09.2017 г.)</w:t>
            </w:r>
          </w:p>
          <w:p w14:paraId="28706155" w14:textId="77777777" w:rsidR="00F86A61" w:rsidRPr="0038547C" w:rsidRDefault="00F86A61" w:rsidP="00F86A61">
            <w:pPr>
              <w:pStyle w:val="a4"/>
              <w:numPr>
                <w:ilvl w:val="0"/>
                <w:numId w:val="13"/>
              </w:numPr>
              <w:ind w:left="125" w:firstLine="0"/>
              <w:rPr>
                <w:rFonts w:ascii="Times New Roman" w:hAnsi="Times New Roman"/>
                <w:sz w:val="24"/>
                <w:szCs w:val="24"/>
              </w:rPr>
            </w:pPr>
            <w:r w:rsidRPr="0038547C">
              <w:rPr>
                <w:rFonts w:ascii="Times New Roman" w:eastAsia="Times New Roman" w:hAnsi="Times New Roman"/>
                <w:sz w:val="24"/>
                <w:szCs w:val="24"/>
              </w:rPr>
              <w:t xml:space="preserve">ЭБС Образовательная платформа </w:t>
            </w:r>
            <w:proofErr w:type="spellStart"/>
            <w:r w:rsidRPr="0038547C">
              <w:rPr>
                <w:rFonts w:ascii="Times New Roman" w:eastAsia="Times New Roman" w:hAnsi="Times New Roman"/>
                <w:sz w:val="24"/>
                <w:szCs w:val="24"/>
              </w:rPr>
              <w:t>Юрайт</w:t>
            </w:r>
            <w:proofErr w:type="spellEnd"/>
            <w:r w:rsidRPr="0038547C">
              <w:rPr>
                <w:rFonts w:ascii="Times New Roman" w:eastAsia="Times New Roman" w:hAnsi="Times New Roman"/>
                <w:sz w:val="24"/>
                <w:szCs w:val="24"/>
              </w:rPr>
              <w:t xml:space="preserve"> (ЭБС «</w:t>
            </w:r>
            <w:proofErr w:type="spellStart"/>
            <w:r w:rsidRPr="0038547C">
              <w:rPr>
                <w:rFonts w:ascii="Times New Roman" w:eastAsia="Times New Roman" w:hAnsi="Times New Roman"/>
                <w:sz w:val="24"/>
                <w:szCs w:val="24"/>
              </w:rPr>
              <w:t>Юрайт</w:t>
            </w:r>
            <w:proofErr w:type="spellEnd"/>
            <w:r w:rsidRPr="0038547C">
              <w:rPr>
                <w:rFonts w:ascii="Times New Roman" w:eastAsia="Times New Roman" w:hAnsi="Times New Roman"/>
                <w:sz w:val="24"/>
                <w:szCs w:val="24"/>
              </w:rPr>
              <w:t xml:space="preserve">») - </w:t>
            </w:r>
            <w:hyperlink r:id="rId8" w:history="1">
              <w:r w:rsidRPr="0038547C">
                <w:rPr>
                  <w:rStyle w:val="a7"/>
                  <w:rFonts w:ascii="Times New Roman" w:hAnsi="Times New Roman"/>
                  <w:sz w:val="24"/>
                  <w:szCs w:val="24"/>
                </w:rPr>
                <w:t>https://urait.ru/</w:t>
              </w:r>
            </w:hyperlink>
            <w:r w:rsidRPr="0038547C">
              <w:rPr>
                <w:rStyle w:val="a7"/>
                <w:rFonts w:ascii="Times New Roman" w:hAnsi="Times New Roman"/>
                <w:sz w:val="24"/>
                <w:szCs w:val="24"/>
              </w:rPr>
              <w:t xml:space="preserve">  ( с 07.09.2017 г.)</w:t>
            </w:r>
          </w:p>
          <w:p w14:paraId="7A52BA3D" w14:textId="77777777" w:rsidR="00F86A61" w:rsidRPr="0038547C" w:rsidRDefault="00F86A61" w:rsidP="00F86A61">
            <w:pPr>
              <w:pStyle w:val="a4"/>
              <w:numPr>
                <w:ilvl w:val="0"/>
                <w:numId w:val="13"/>
              </w:numPr>
              <w:ind w:left="125" w:firstLine="0"/>
              <w:rPr>
                <w:rStyle w:val="a7"/>
                <w:rFonts w:ascii="Times New Roman" w:hAnsi="Times New Roman"/>
                <w:sz w:val="24"/>
                <w:szCs w:val="24"/>
              </w:rPr>
            </w:pPr>
            <w:r w:rsidRPr="0038547C">
              <w:rPr>
                <w:rFonts w:ascii="Times New Roman" w:eastAsia="Times New Roman" w:hAnsi="Times New Roman"/>
                <w:sz w:val="24"/>
                <w:szCs w:val="24"/>
              </w:rPr>
              <w:t>ЭБС «</w:t>
            </w:r>
            <w:proofErr w:type="spellStart"/>
            <w:r w:rsidRPr="0038547C">
              <w:rPr>
                <w:rFonts w:ascii="Times New Roman" w:eastAsia="Times New Roman" w:hAnsi="Times New Roman"/>
                <w:sz w:val="24"/>
                <w:szCs w:val="24"/>
                <w:lang w:val="en-US"/>
              </w:rPr>
              <w:t>Znanium</w:t>
            </w:r>
            <w:proofErr w:type="spellEnd"/>
            <w:r w:rsidRPr="0038547C">
              <w:rPr>
                <w:rFonts w:ascii="Times New Roman" w:eastAsia="Times New Roman" w:hAnsi="Times New Roman"/>
                <w:sz w:val="24"/>
                <w:szCs w:val="24"/>
              </w:rPr>
              <w:t xml:space="preserve">» - </w:t>
            </w:r>
            <w:hyperlink r:id="rId9" w:history="1">
              <w:r w:rsidRPr="0038547C">
                <w:rPr>
                  <w:rStyle w:val="a7"/>
                  <w:rFonts w:ascii="Times New Roman" w:hAnsi="Times New Roman"/>
                  <w:sz w:val="24"/>
                  <w:szCs w:val="24"/>
                  <w:lang w:val="en-US"/>
                </w:rPr>
                <w:t>https</w:t>
              </w:r>
              <w:r w:rsidRPr="0038547C">
                <w:rPr>
                  <w:rStyle w:val="a7"/>
                  <w:rFonts w:ascii="Times New Roman" w:hAnsi="Times New Roman"/>
                  <w:sz w:val="24"/>
                  <w:szCs w:val="24"/>
                </w:rPr>
                <w:t>://</w:t>
              </w:r>
              <w:proofErr w:type="spellStart"/>
              <w:r w:rsidRPr="0038547C">
                <w:rPr>
                  <w:rStyle w:val="a7"/>
                  <w:rFonts w:ascii="Times New Roman" w:hAnsi="Times New Roman"/>
                  <w:sz w:val="24"/>
                  <w:szCs w:val="24"/>
                  <w:lang w:val="en-US"/>
                </w:rPr>
                <w:t>znanium</w:t>
              </w:r>
              <w:proofErr w:type="spellEnd"/>
              <w:r w:rsidRPr="0038547C">
                <w:rPr>
                  <w:rStyle w:val="a7"/>
                  <w:rFonts w:ascii="Times New Roman" w:hAnsi="Times New Roman"/>
                  <w:sz w:val="24"/>
                  <w:szCs w:val="24"/>
                </w:rPr>
                <w:t>.</w:t>
              </w:r>
              <w:r w:rsidRPr="0038547C">
                <w:rPr>
                  <w:rStyle w:val="a7"/>
                  <w:rFonts w:ascii="Times New Roman" w:hAnsi="Times New Roman"/>
                  <w:sz w:val="24"/>
                  <w:szCs w:val="24"/>
                  <w:lang w:val="en-US"/>
                </w:rPr>
                <w:t>com</w:t>
              </w:r>
              <w:r w:rsidRPr="0038547C">
                <w:rPr>
                  <w:rStyle w:val="a7"/>
                  <w:rFonts w:ascii="Times New Roman" w:hAnsi="Times New Roman"/>
                  <w:sz w:val="24"/>
                  <w:szCs w:val="24"/>
                </w:rPr>
                <w:t>/</w:t>
              </w:r>
            </w:hyperlink>
            <w:r w:rsidRPr="0038547C">
              <w:rPr>
                <w:rStyle w:val="a7"/>
                <w:rFonts w:ascii="Times New Roman" w:hAnsi="Times New Roman"/>
                <w:sz w:val="24"/>
                <w:szCs w:val="24"/>
              </w:rPr>
              <w:t xml:space="preserve">  (с 20.04.2019 г.)</w:t>
            </w:r>
          </w:p>
          <w:p w14:paraId="52BFB77C" w14:textId="77777777" w:rsidR="00F86A61" w:rsidRPr="0038547C" w:rsidRDefault="00F86A61" w:rsidP="00F86A61">
            <w:pPr>
              <w:pStyle w:val="a4"/>
              <w:numPr>
                <w:ilvl w:val="0"/>
                <w:numId w:val="13"/>
              </w:numPr>
              <w:ind w:left="125" w:firstLine="0"/>
              <w:rPr>
                <w:rStyle w:val="a7"/>
                <w:rFonts w:ascii="Times New Roman" w:hAnsi="Times New Roman"/>
                <w:sz w:val="24"/>
                <w:szCs w:val="24"/>
              </w:rPr>
            </w:pPr>
            <w:r w:rsidRPr="0038547C">
              <w:rPr>
                <w:rFonts w:ascii="Times New Roman" w:eastAsia="Times New Roman" w:hAnsi="Times New Roman"/>
                <w:sz w:val="24"/>
                <w:szCs w:val="24"/>
              </w:rPr>
              <w:t>ЭБС «</w:t>
            </w:r>
            <w:proofErr w:type="spellStart"/>
            <w:r w:rsidRPr="0038547C">
              <w:rPr>
                <w:rFonts w:ascii="Times New Roman" w:eastAsia="Times New Roman" w:hAnsi="Times New Roman"/>
                <w:sz w:val="24"/>
                <w:szCs w:val="24"/>
              </w:rPr>
              <w:t>Айбукс.ру</w:t>
            </w:r>
            <w:proofErr w:type="spellEnd"/>
            <w:r w:rsidRPr="0038547C">
              <w:rPr>
                <w:rFonts w:ascii="Times New Roman" w:eastAsia="Times New Roman" w:hAnsi="Times New Roman"/>
                <w:sz w:val="24"/>
                <w:szCs w:val="24"/>
              </w:rPr>
              <w:t>/</w:t>
            </w:r>
            <w:proofErr w:type="spellStart"/>
            <w:r w:rsidRPr="0038547C">
              <w:rPr>
                <w:rFonts w:ascii="Times New Roman" w:eastAsia="Times New Roman" w:hAnsi="Times New Roman"/>
                <w:sz w:val="24"/>
                <w:szCs w:val="24"/>
                <w:lang w:val="en-US"/>
              </w:rPr>
              <w:t>ibooks</w:t>
            </w:r>
            <w:proofErr w:type="spellEnd"/>
            <w:r w:rsidRPr="0038547C">
              <w:rPr>
                <w:rFonts w:ascii="Times New Roman" w:eastAsia="Times New Roman" w:hAnsi="Times New Roman"/>
                <w:sz w:val="24"/>
                <w:szCs w:val="24"/>
              </w:rPr>
              <w:t>.</w:t>
            </w:r>
            <w:proofErr w:type="spellStart"/>
            <w:r w:rsidRPr="0038547C">
              <w:rPr>
                <w:rFonts w:ascii="Times New Roman" w:eastAsia="Times New Roman" w:hAnsi="Times New Roman"/>
                <w:sz w:val="24"/>
                <w:szCs w:val="24"/>
                <w:lang w:val="en-US"/>
              </w:rPr>
              <w:t>ru</w:t>
            </w:r>
            <w:proofErr w:type="spellEnd"/>
            <w:r w:rsidRPr="0038547C">
              <w:rPr>
                <w:rFonts w:ascii="Times New Roman" w:eastAsia="Times New Roman" w:hAnsi="Times New Roman"/>
                <w:sz w:val="24"/>
                <w:szCs w:val="24"/>
              </w:rPr>
              <w:t xml:space="preserve">» - </w:t>
            </w:r>
            <w:hyperlink r:id="rId10" w:history="1">
              <w:r w:rsidRPr="0038547C">
                <w:rPr>
                  <w:rStyle w:val="a7"/>
                  <w:rFonts w:ascii="Times New Roman" w:eastAsia="Times New Roman" w:hAnsi="Times New Roman"/>
                  <w:sz w:val="24"/>
                  <w:szCs w:val="24"/>
                </w:rPr>
                <w:t>https://ibooks.ru/</w:t>
              </w:r>
            </w:hyperlink>
            <w:r w:rsidRPr="0038547C">
              <w:rPr>
                <w:rFonts w:ascii="Times New Roman" w:eastAsia="Times New Roman" w:hAnsi="Times New Roman"/>
                <w:sz w:val="24"/>
                <w:szCs w:val="24"/>
              </w:rPr>
              <w:t xml:space="preserve">  </w:t>
            </w:r>
            <w:r w:rsidRPr="0038547C">
              <w:rPr>
                <w:rStyle w:val="a7"/>
                <w:rFonts w:ascii="Times New Roman" w:hAnsi="Times New Roman"/>
                <w:sz w:val="24"/>
                <w:szCs w:val="24"/>
              </w:rPr>
              <w:t>(с 01.07.2021 г.)</w:t>
            </w:r>
          </w:p>
          <w:p w14:paraId="1FEEFDAB" w14:textId="77777777" w:rsidR="00F86A61" w:rsidRPr="00F86A61" w:rsidRDefault="00F86A61" w:rsidP="00F86A61">
            <w:pPr>
              <w:pStyle w:val="a4"/>
              <w:numPr>
                <w:ilvl w:val="0"/>
                <w:numId w:val="13"/>
              </w:numPr>
              <w:spacing w:after="0" w:line="240" w:lineRule="auto"/>
              <w:ind w:left="125" w:firstLine="0"/>
              <w:rPr>
                <w:sz w:val="24"/>
                <w:szCs w:val="24"/>
              </w:rPr>
            </w:pPr>
            <w:r w:rsidRPr="00F86A61">
              <w:rPr>
                <w:rFonts w:ascii="Times New Roman" w:eastAsia="Times New Roman" w:hAnsi="Times New Roman"/>
                <w:sz w:val="24"/>
                <w:szCs w:val="24"/>
              </w:rPr>
              <w:t>Электронный ресурс цифровой образовательной среды СПО «</w:t>
            </w:r>
            <w:r w:rsidRPr="00F86A61">
              <w:rPr>
                <w:rFonts w:ascii="Times New Roman" w:eastAsia="Times New Roman" w:hAnsi="Times New Roman"/>
                <w:sz w:val="24"/>
                <w:szCs w:val="24"/>
                <w:lang w:val="en-US"/>
              </w:rPr>
              <w:t>PROF</w:t>
            </w:r>
            <w:r w:rsidRPr="00F86A61">
              <w:rPr>
                <w:rFonts w:ascii="Times New Roman" w:eastAsia="Times New Roman" w:hAnsi="Times New Roman"/>
                <w:sz w:val="24"/>
                <w:szCs w:val="24"/>
              </w:rPr>
              <w:t xml:space="preserve">образование» - </w:t>
            </w:r>
            <w:hyperlink r:id="rId11" w:history="1">
              <w:r w:rsidRPr="00F86A61">
                <w:rPr>
                  <w:rStyle w:val="a7"/>
                  <w:rFonts w:ascii="Times New Roman" w:eastAsia="Times New Roman" w:hAnsi="Times New Roman"/>
                  <w:sz w:val="24"/>
                  <w:szCs w:val="24"/>
                  <w:lang w:val="en-US"/>
                </w:rPr>
                <w:t>https</w:t>
              </w:r>
              <w:r w:rsidRPr="00F86A61">
                <w:rPr>
                  <w:rStyle w:val="a7"/>
                  <w:rFonts w:ascii="Times New Roman" w:eastAsia="Times New Roman" w:hAnsi="Times New Roman"/>
                  <w:sz w:val="24"/>
                  <w:szCs w:val="24"/>
                </w:rPr>
                <w:t>://</w:t>
              </w:r>
              <w:proofErr w:type="spellStart"/>
              <w:r w:rsidRPr="00F86A61">
                <w:rPr>
                  <w:rStyle w:val="a7"/>
                  <w:rFonts w:ascii="Times New Roman" w:eastAsia="Times New Roman" w:hAnsi="Times New Roman"/>
                  <w:sz w:val="24"/>
                  <w:szCs w:val="24"/>
                  <w:lang w:val="en-US"/>
                </w:rPr>
                <w:t>profspo</w:t>
              </w:r>
              <w:proofErr w:type="spellEnd"/>
              <w:r w:rsidRPr="00F86A61">
                <w:rPr>
                  <w:rStyle w:val="a7"/>
                  <w:rFonts w:ascii="Times New Roman" w:eastAsia="Times New Roman" w:hAnsi="Times New Roman"/>
                  <w:sz w:val="24"/>
                  <w:szCs w:val="24"/>
                </w:rPr>
                <w:t>.</w:t>
              </w:r>
              <w:proofErr w:type="spellStart"/>
              <w:r w:rsidRPr="00F86A61">
                <w:rPr>
                  <w:rStyle w:val="a7"/>
                  <w:rFonts w:ascii="Times New Roman" w:eastAsia="Times New Roman" w:hAnsi="Times New Roman"/>
                  <w:sz w:val="24"/>
                  <w:szCs w:val="24"/>
                  <w:lang w:val="en-US"/>
                </w:rPr>
                <w:t>ru</w:t>
              </w:r>
              <w:proofErr w:type="spellEnd"/>
              <w:r w:rsidRPr="00F86A61">
                <w:rPr>
                  <w:rStyle w:val="a7"/>
                  <w:rFonts w:ascii="Times New Roman" w:eastAsia="Times New Roman" w:hAnsi="Times New Roman"/>
                  <w:sz w:val="24"/>
                  <w:szCs w:val="24"/>
                </w:rPr>
                <w:t>/</w:t>
              </w:r>
            </w:hyperlink>
            <w:r w:rsidRPr="00F86A61">
              <w:rPr>
                <w:rStyle w:val="a7"/>
                <w:rFonts w:ascii="Times New Roman" w:eastAsia="Times New Roman" w:hAnsi="Times New Roman"/>
                <w:sz w:val="24"/>
                <w:szCs w:val="24"/>
              </w:rPr>
              <w:t xml:space="preserve"> </w:t>
            </w:r>
            <w:r w:rsidRPr="00F86A61">
              <w:rPr>
                <w:rStyle w:val="a7"/>
                <w:rFonts w:ascii="Times New Roman" w:eastAsia="Times New Roman" w:hAnsi="Times New Roman"/>
                <w:color w:val="000000" w:themeColor="text1"/>
                <w:sz w:val="24"/>
                <w:szCs w:val="24"/>
              </w:rPr>
              <w:t xml:space="preserve">(с 01.09.2024 г.) </w:t>
            </w:r>
          </w:p>
          <w:p w14:paraId="2E8658FF" w14:textId="77777777" w:rsidR="00B4243D" w:rsidRDefault="00B4243D">
            <w:pPr>
              <w:tabs>
                <w:tab w:val="left" w:pos="553"/>
              </w:tabs>
              <w:ind w:right="141"/>
              <w:jc w:val="both"/>
              <w:rPr>
                <w:rFonts w:ascii="Times New Roman" w:hAnsi="Times New Roman" w:cs="Times New Roman"/>
                <w:sz w:val="24"/>
                <w:szCs w:val="24"/>
              </w:rPr>
            </w:pPr>
          </w:p>
        </w:tc>
      </w:tr>
      <w:tr w:rsidR="00E01778" w:rsidRPr="00E01778" w14:paraId="3C885810" w14:textId="77777777">
        <w:tc>
          <w:tcPr>
            <w:tcW w:w="522" w:type="dxa"/>
          </w:tcPr>
          <w:p w14:paraId="6D5CDA90" w14:textId="60B25FC1" w:rsidR="00753EBE" w:rsidRPr="00E01778" w:rsidRDefault="00CB7264">
            <w:pPr>
              <w:ind w:right="14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6.</w:t>
            </w:r>
          </w:p>
        </w:tc>
        <w:tc>
          <w:tcPr>
            <w:tcW w:w="2173" w:type="dxa"/>
          </w:tcPr>
          <w:p w14:paraId="1E39AF70" w14:textId="77777777" w:rsidR="00753EBE" w:rsidRPr="00E01778" w:rsidRDefault="00157408">
            <w:pPr>
              <w:ind w:right="141"/>
              <w:rPr>
                <w:rFonts w:ascii="Times New Roman" w:hAnsi="Times New Roman" w:cs="Times New Roman"/>
                <w:color w:val="000000" w:themeColor="text1"/>
                <w:sz w:val="24"/>
                <w:szCs w:val="24"/>
              </w:rPr>
            </w:pPr>
            <w:r w:rsidRPr="00E01778">
              <w:rPr>
                <w:rFonts w:ascii="Times New Roman" w:hAnsi="Times New Roman" w:cs="Times New Roman"/>
                <w:color w:val="000000" w:themeColor="text1"/>
                <w:sz w:val="24"/>
                <w:szCs w:val="24"/>
              </w:rPr>
              <w:t>Промежуточная аттестация</w:t>
            </w:r>
          </w:p>
        </w:tc>
        <w:tc>
          <w:tcPr>
            <w:tcW w:w="6769" w:type="dxa"/>
          </w:tcPr>
          <w:p w14:paraId="260C2F89" w14:textId="77777777" w:rsidR="00753EBE" w:rsidRPr="00E01778" w:rsidRDefault="00CE559A">
            <w:pPr>
              <w:ind w:right="141"/>
              <w:rPr>
                <w:rFonts w:ascii="Times New Roman" w:hAnsi="Times New Roman" w:cs="Times New Roman"/>
                <w:color w:val="000000" w:themeColor="text1"/>
                <w:sz w:val="24"/>
                <w:szCs w:val="24"/>
              </w:rPr>
            </w:pPr>
            <w:r w:rsidRPr="00E01778">
              <w:rPr>
                <w:rFonts w:ascii="Times New Roman" w:hAnsi="Times New Roman" w:cs="Times New Roman"/>
                <w:color w:val="000000" w:themeColor="text1"/>
                <w:sz w:val="24"/>
                <w:szCs w:val="24"/>
              </w:rPr>
              <w:t>Экзамен</w:t>
            </w:r>
          </w:p>
        </w:tc>
      </w:tr>
      <w:tr w:rsidR="00FF66ED" w:rsidRPr="00E01778" w14:paraId="16C5BE79" w14:textId="77777777">
        <w:tc>
          <w:tcPr>
            <w:tcW w:w="522" w:type="dxa"/>
          </w:tcPr>
          <w:p w14:paraId="55A7279E" w14:textId="6695408D" w:rsidR="00753EBE" w:rsidRPr="00E01778" w:rsidRDefault="00CB7264">
            <w:pPr>
              <w:ind w:right="14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p>
        </w:tc>
        <w:tc>
          <w:tcPr>
            <w:tcW w:w="2173" w:type="dxa"/>
          </w:tcPr>
          <w:p w14:paraId="08A7AF05" w14:textId="77777777" w:rsidR="00753EBE" w:rsidRPr="00E01778" w:rsidRDefault="00157408">
            <w:pPr>
              <w:ind w:right="141"/>
              <w:rPr>
                <w:rFonts w:ascii="Times New Roman" w:hAnsi="Times New Roman" w:cs="Times New Roman"/>
                <w:color w:val="000000" w:themeColor="text1"/>
                <w:sz w:val="24"/>
                <w:szCs w:val="24"/>
              </w:rPr>
            </w:pPr>
            <w:r w:rsidRPr="00E01778">
              <w:rPr>
                <w:rFonts w:ascii="Times New Roman" w:hAnsi="Times New Roman" w:cs="Times New Roman"/>
                <w:color w:val="000000" w:themeColor="text1"/>
                <w:sz w:val="24"/>
                <w:szCs w:val="24"/>
              </w:rPr>
              <w:t>Автор-составитель</w:t>
            </w:r>
          </w:p>
        </w:tc>
        <w:tc>
          <w:tcPr>
            <w:tcW w:w="6769" w:type="dxa"/>
          </w:tcPr>
          <w:p w14:paraId="23F20565" w14:textId="1BA37B70" w:rsidR="00753EBE" w:rsidRPr="00E01778" w:rsidRDefault="00E01778">
            <w:pPr>
              <w:ind w:right="141"/>
              <w:rPr>
                <w:rFonts w:ascii="Times New Roman" w:hAnsi="Times New Roman" w:cs="Times New Roman"/>
                <w:color w:val="000000" w:themeColor="text1"/>
                <w:sz w:val="24"/>
                <w:szCs w:val="24"/>
              </w:rPr>
            </w:pPr>
            <w:r w:rsidRPr="00E01778">
              <w:rPr>
                <w:rFonts w:ascii="Times New Roman" w:hAnsi="Times New Roman" w:cs="Times New Roman"/>
                <w:color w:val="000000" w:themeColor="text1"/>
                <w:sz w:val="24"/>
                <w:szCs w:val="24"/>
              </w:rPr>
              <w:t>Валитова Д.Н.,</w:t>
            </w:r>
            <w:r w:rsidR="00157408" w:rsidRPr="00E01778">
              <w:rPr>
                <w:rFonts w:ascii="Times New Roman" w:hAnsi="Times New Roman" w:cs="Times New Roman"/>
                <w:color w:val="000000" w:themeColor="text1"/>
                <w:sz w:val="24"/>
                <w:szCs w:val="24"/>
              </w:rPr>
              <w:t xml:space="preserve"> преподаватель.</w:t>
            </w:r>
          </w:p>
        </w:tc>
      </w:tr>
    </w:tbl>
    <w:p w14:paraId="3B28E613" w14:textId="77777777" w:rsidR="00753EBE" w:rsidRPr="00E01778" w:rsidRDefault="00753EBE">
      <w:pPr>
        <w:spacing w:line="240" w:lineRule="auto"/>
        <w:ind w:right="141"/>
        <w:rPr>
          <w:rFonts w:ascii="Times New Roman" w:hAnsi="Times New Roman" w:cs="Times New Roman"/>
          <w:color w:val="000000" w:themeColor="text1"/>
          <w:sz w:val="24"/>
          <w:szCs w:val="24"/>
        </w:rPr>
      </w:pPr>
      <w:bookmarkStart w:id="1" w:name="page46"/>
      <w:bookmarkEnd w:id="1"/>
    </w:p>
    <w:sectPr w:rsidR="00753EBE" w:rsidRPr="00E01778">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99"/>
    <w:multiLevelType w:val="hybridMultilevel"/>
    <w:tmpl w:val="00000124"/>
    <w:lvl w:ilvl="0" w:tplc="0000305E">
      <w:start w:val="1"/>
      <w:numFmt w:val="bullet"/>
      <w:lvlText w:val="•"/>
      <w:lvlJc w:val="left"/>
      <w:pPr>
        <w:tabs>
          <w:tab w:val="num" w:pos="720"/>
        </w:tabs>
        <w:ind w:left="720" w:hanging="360"/>
      </w:pPr>
    </w:lvl>
    <w:lvl w:ilvl="1" w:tplc="0000440D">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1EB"/>
    <w:multiLevelType w:val="hybridMultilevel"/>
    <w:tmpl w:val="00000BB3"/>
    <w:lvl w:ilvl="0" w:tplc="00002EA6">
      <w:start w:val="1"/>
      <w:numFmt w:val="bullet"/>
      <w:lvlText w:val="в"/>
      <w:lvlJc w:val="left"/>
      <w:pPr>
        <w:tabs>
          <w:tab w:val="num" w:pos="720"/>
        </w:tabs>
        <w:ind w:left="720" w:hanging="360"/>
      </w:pPr>
    </w:lvl>
    <w:lvl w:ilvl="1" w:tplc="000012DB">
      <w:start w:val="1"/>
      <w:numFmt w:val="bullet"/>
      <w:lvlText w:val="В"/>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53C"/>
    <w:multiLevelType w:val="hybridMultilevel"/>
    <w:tmpl w:val="00007E87"/>
    <w:lvl w:ilvl="0" w:tplc="0000390C">
      <w:start w:val="1"/>
      <w:numFmt w:val="bullet"/>
      <w:lvlText w:val="•"/>
      <w:lvlJc w:val="left"/>
      <w:pPr>
        <w:tabs>
          <w:tab w:val="num" w:pos="720"/>
        </w:tabs>
        <w:ind w:left="720" w:hanging="360"/>
      </w:pPr>
    </w:lvl>
    <w:lvl w:ilvl="1" w:tplc="00000F3E">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15A1"/>
    <w:multiLevelType w:val="hybridMultilevel"/>
    <w:tmpl w:val="00005422"/>
    <w:lvl w:ilvl="0" w:tplc="00003EF6">
      <w:start w:val="18"/>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nsid w:val="00002C3B"/>
    <w:multiLevelType w:val="hybridMultilevel"/>
    <w:tmpl w:val="000015A1"/>
    <w:lvl w:ilvl="0" w:tplc="00005422">
      <w:start w:val="75"/>
      <w:numFmt w:val="lowerLetter"/>
      <w:lvlText w:val="%1."/>
      <w:lvlJc w:val="left"/>
      <w:pPr>
        <w:tabs>
          <w:tab w:val="num" w:pos="786"/>
        </w:tabs>
        <w:ind w:left="786" w:hanging="360"/>
      </w:pPr>
      <w:rPr>
        <w:rFonts w:cs="Times New Roman"/>
      </w:rPr>
    </w:lvl>
    <w:lvl w:ilvl="1" w:tplc="00003EF6">
      <w:start w:val="1"/>
      <w:numFmt w:val="lowerLetter"/>
      <w:lvlText w:val="%2"/>
      <w:lvlJc w:val="left"/>
      <w:pPr>
        <w:tabs>
          <w:tab w:val="num" w:pos="1506"/>
        </w:tabs>
        <w:ind w:left="1506"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2E40"/>
    <w:multiLevelType w:val="hybridMultilevel"/>
    <w:tmpl w:val="00001366"/>
    <w:lvl w:ilvl="0" w:tplc="00001CD0">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7">
    <w:nsid w:val="0000366B"/>
    <w:multiLevelType w:val="hybridMultilevel"/>
    <w:tmpl w:val="000066C4"/>
    <w:lvl w:ilvl="0" w:tplc="00004230">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9">
    <w:nsid w:val="00007EB7"/>
    <w:multiLevelType w:val="hybridMultilevel"/>
    <w:tmpl w:val="00006032"/>
    <w:lvl w:ilvl="0" w:tplc="00002C3B">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
    <w:nsid w:val="3D2D175F"/>
    <w:multiLevelType w:val="hybridMultilevel"/>
    <w:tmpl w:val="6E9E450C"/>
    <w:lvl w:ilvl="0" w:tplc="E46EE1EA">
      <w:start w:val="1"/>
      <w:numFmt w:val="decimal"/>
      <w:lvlText w:val="%1."/>
      <w:lvlJc w:val="left"/>
      <w:pPr>
        <w:ind w:left="1080" w:hanging="360"/>
      </w:pPr>
      <w:rPr>
        <w:rFonts w:eastAsia="Times New Roman" w:cstheme="minorBidi" w:hint="default"/>
        <w:color w:val="auto"/>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661A4E55"/>
    <w:multiLevelType w:val="hybridMultilevel"/>
    <w:tmpl w:val="B512E266"/>
    <w:lvl w:ilvl="0" w:tplc="3C40F1B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2">
    <w:nsid w:val="78965BED"/>
    <w:multiLevelType w:val="hybridMultilevel"/>
    <w:tmpl w:val="21E6FA70"/>
    <w:lvl w:ilvl="0" w:tplc="7C3A5EB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num w:numId="1">
    <w:abstractNumId w:val="8"/>
  </w:num>
  <w:num w:numId="2">
    <w:abstractNumId w:val="6"/>
  </w:num>
  <w:num w:numId="3">
    <w:abstractNumId w:val="7"/>
  </w:num>
  <w:num w:numId="4">
    <w:abstractNumId w:val="9"/>
  </w:num>
  <w:num w:numId="5">
    <w:abstractNumId w:val="4"/>
    <w:lvlOverride w:ilvl="0">
      <w:startOverride w:val="18"/>
    </w:lvlOverride>
    <w:lvlOverride w:ilvl="1"/>
    <w:lvlOverride w:ilvl="2"/>
    <w:lvlOverride w:ilvl="3"/>
    <w:lvlOverride w:ilvl="4"/>
    <w:lvlOverride w:ilvl="5"/>
    <w:lvlOverride w:ilvl="6"/>
    <w:lvlOverride w:ilvl="7"/>
    <w:lvlOverride w:ilvl="8"/>
  </w:num>
  <w:num w:numId="6">
    <w:abstractNumId w:val="2"/>
  </w:num>
  <w:num w:numId="7">
    <w:abstractNumId w:val="5"/>
  </w:num>
  <w:num w:numId="8">
    <w:abstractNumId w:val="12"/>
  </w:num>
  <w:num w:numId="9">
    <w:abstractNumId w:val="11"/>
  </w:num>
  <w:num w:numId="10">
    <w:abstractNumId w:val="0"/>
  </w:num>
  <w:num w:numId="11">
    <w:abstractNumId w:val="3"/>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EBE"/>
    <w:rsid w:val="000315F1"/>
    <w:rsid w:val="000822C5"/>
    <w:rsid w:val="000F6D62"/>
    <w:rsid w:val="001022DB"/>
    <w:rsid w:val="001534FE"/>
    <w:rsid w:val="00157408"/>
    <w:rsid w:val="00185897"/>
    <w:rsid w:val="00200223"/>
    <w:rsid w:val="0024376A"/>
    <w:rsid w:val="00246AB8"/>
    <w:rsid w:val="002D3C84"/>
    <w:rsid w:val="00346A62"/>
    <w:rsid w:val="0038060F"/>
    <w:rsid w:val="00527021"/>
    <w:rsid w:val="00527D9C"/>
    <w:rsid w:val="0054492C"/>
    <w:rsid w:val="005C4036"/>
    <w:rsid w:val="00635024"/>
    <w:rsid w:val="00661278"/>
    <w:rsid w:val="006960F1"/>
    <w:rsid w:val="006D40A0"/>
    <w:rsid w:val="006E1E51"/>
    <w:rsid w:val="00753EBE"/>
    <w:rsid w:val="00761F36"/>
    <w:rsid w:val="00790909"/>
    <w:rsid w:val="00797135"/>
    <w:rsid w:val="008712CF"/>
    <w:rsid w:val="008728B1"/>
    <w:rsid w:val="008A3E74"/>
    <w:rsid w:val="00907D5F"/>
    <w:rsid w:val="00967C70"/>
    <w:rsid w:val="009B3741"/>
    <w:rsid w:val="009B777D"/>
    <w:rsid w:val="009C1EDB"/>
    <w:rsid w:val="009C27E0"/>
    <w:rsid w:val="00A203D6"/>
    <w:rsid w:val="00A964F1"/>
    <w:rsid w:val="00B10369"/>
    <w:rsid w:val="00B34574"/>
    <w:rsid w:val="00B4243D"/>
    <w:rsid w:val="00B66CAE"/>
    <w:rsid w:val="00C73208"/>
    <w:rsid w:val="00CB7264"/>
    <w:rsid w:val="00CE559A"/>
    <w:rsid w:val="00D41636"/>
    <w:rsid w:val="00D8537B"/>
    <w:rsid w:val="00DC24D7"/>
    <w:rsid w:val="00E01778"/>
    <w:rsid w:val="00E1704B"/>
    <w:rsid w:val="00F86A61"/>
    <w:rsid w:val="00FA2935"/>
    <w:rsid w:val="00FF66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9B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pPr>
      <w:spacing w:after="160" w:line="259" w:lineRule="auto"/>
      <w:ind w:left="720"/>
      <w:contextualSpacing/>
    </w:pPr>
    <w:rPr>
      <w:rFonts w:ascii="Calibri" w:eastAsia="Calibri" w:hAnsi="Calibri" w:cs="Times New Roman"/>
    </w:rPr>
  </w:style>
  <w:style w:type="paragraph" w:styleId="a5">
    <w:name w:val="Balloon Text"/>
    <w:basedOn w:val="a"/>
    <w:link w:val="a6"/>
    <w:uiPriority w:val="99"/>
    <w:semiHidden/>
    <w:unhideWhenUse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Pr>
      <w:rFonts w:ascii="Segoe UI" w:hAnsi="Segoe UI" w:cs="Segoe UI"/>
      <w:sz w:val="18"/>
      <w:szCs w:val="18"/>
    </w:rPr>
  </w:style>
  <w:style w:type="character" w:styleId="a7">
    <w:name w:val="Hyperlink"/>
    <w:basedOn w:val="a0"/>
    <w:uiPriority w:val="99"/>
    <w:unhideWhenUsed/>
    <w:rsid w:val="00F86A6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pPr>
      <w:spacing w:after="160" w:line="259" w:lineRule="auto"/>
      <w:ind w:left="720"/>
      <w:contextualSpacing/>
    </w:pPr>
    <w:rPr>
      <w:rFonts w:ascii="Calibri" w:eastAsia="Calibri" w:hAnsi="Calibri" w:cs="Times New Roman"/>
    </w:rPr>
  </w:style>
  <w:style w:type="paragraph" w:styleId="a5">
    <w:name w:val="Balloon Text"/>
    <w:basedOn w:val="a"/>
    <w:link w:val="a6"/>
    <w:uiPriority w:val="99"/>
    <w:semiHidden/>
    <w:unhideWhenUse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Pr>
      <w:rFonts w:ascii="Segoe UI" w:hAnsi="Segoe UI" w:cs="Segoe UI"/>
      <w:sz w:val="18"/>
      <w:szCs w:val="18"/>
    </w:rPr>
  </w:style>
  <w:style w:type="character" w:styleId="a7">
    <w:name w:val="Hyperlink"/>
    <w:basedOn w:val="a0"/>
    <w:uiPriority w:val="99"/>
    <w:unhideWhenUsed/>
    <w:rsid w:val="00F86A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87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e.lanbook.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prbookshop.ru/" TargetMode="External"/><Relationship Id="rId11" Type="http://schemas.openxmlformats.org/officeDocument/2006/relationships/hyperlink" Target="https://profspo.ru/" TargetMode="External"/><Relationship Id="rId5" Type="http://schemas.openxmlformats.org/officeDocument/2006/relationships/webSettings" Target="webSettings.xml"/><Relationship Id="rId10" Type="http://schemas.openxmlformats.org/officeDocument/2006/relationships/hyperlink" Target="https://ibooks.ru/" TargetMode="External"/><Relationship Id="rId4" Type="http://schemas.openxmlformats.org/officeDocument/2006/relationships/settings" Target="settings.xml"/><Relationship Id="rId9" Type="http://schemas.openxmlformats.org/officeDocument/2006/relationships/hyperlink" Target="https://znanium.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403</Words>
  <Characters>2300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admin</cp:lastModifiedBy>
  <cp:revision>8</cp:revision>
  <cp:lastPrinted>2024-09-10T12:56:00Z</cp:lastPrinted>
  <dcterms:created xsi:type="dcterms:W3CDTF">2024-09-11T12:41:00Z</dcterms:created>
  <dcterms:modified xsi:type="dcterms:W3CDTF">2025-05-22T11:14:00Z</dcterms:modified>
</cp:coreProperties>
</file>